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B971B" w14:textId="77777777" w:rsidR="001F5B2C" w:rsidRPr="00953A89" w:rsidRDefault="001F5B2C" w:rsidP="005677BD">
      <w:pPr>
        <w:jc w:val="right"/>
        <w:rPr>
          <w:rFonts w:ascii="Sylfaen" w:hAnsi="Sylfaen"/>
          <w:b/>
          <w:i/>
          <w:lang w:val="ka-GE"/>
        </w:rPr>
      </w:pPr>
      <w:r w:rsidRPr="00953A89">
        <w:rPr>
          <w:rFonts w:ascii="Sylfaen" w:hAnsi="Sylfaen"/>
          <w:b/>
          <w:i/>
          <w:lang w:val="ka-GE"/>
        </w:rPr>
        <w:t>დანართი N3</w:t>
      </w:r>
    </w:p>
    <w:p w14:paraId="6FF0D746" w14:textId="77777777" w:rsidR="001F5B2C" w:rsidRPr="00953A89" w:rsidRDefault="001F5B2C" w:rsidP="001F5B2C">
      <w:pPr>
        <w:jc w:val="center"/>
        <w:rPr>
          <w:rFonts w:ascii="Sylfaen" w:hAnsi="Sylfaen"/>
          <w:b/>
          <w:lang w:val="ka-GE"/>
        </w:rPr>
      </w:pPr>
    </w:p>
    <w:p w14:paraId="057F8B00" w14:textId="77777777" w:rsidR="001F5B2C" w:rsidRPr="00953A89" w:rsidRDefault="001F5B2C" w:rsidP="001F5B2C">
      <w:pPr>
        <w:jc w:val="center"/>
        <w:rPr>
          <w:rFonts w:ascii="Sylfaen" w:hAnsi="Sylfaen"/>
          <w:b/>
          <w:lang w:val="ka-GE"/>
        </w:rPr>
      </w:pPr>
      <w:r w:rsidRPr="00953A89">
        <w:rPr>
          <w:rFonts w:ascii="Sylfaen" w:hAnsi="Sylfaen"/>
          <w:b/>
          <w:lang w:val="ka-GE"/>
        </w:rPr>
        <w:t xml:space="preserve">პროექტში </w:t>
      </w:r>
      <w:r w:rsidR="0072346E" w:rsidRPr="00953A89">
        <w:rPr>
          <w:rFonts w:ascii="Sylfaen" w:hAnsi="Sylfaen"/>
          <w:b/>
          <w:lang w:val="ka-GE"/>
        </w:rPr>
        <w:t xml:space="preserve">„მზისკარი“ </w:t>
      </w:r>
      <w:r w:rsidRPr="00953A89">
        <w:rPr>
          <w:rFonts w:ascii="Sylfaen" w:hAnsi="Sylfaen"/>
          <w:b/>
          <w:lang w:val="ka-GE"/>
        </w:rPr>
        <w:t>მონაწილეობის მიზნით ობიექტების შესარჩევი სავალდებულო კრიტერიუმები</w:t>
      </w:r>
    </w:p>
    <w:p w14:paraId="09042824" w14:textId="77777777" w:rsidR="001F5B2C" w:rsidRPr="00953A89" w:rsidRDefault="001F5B2C" w:rsidP="001F5B2C">
      <w:pPr>
        <w:jc w:val="center"/>
        <w:rPr>
          <w:rFonts w:ascii="Sylfaen" w:hAnsi="Sylfaen"/>
          <w:b/>
          <w:lang w:val="ka-GE"/>
        </w:rPr>
      </w:pPr>
    </w:p>
    <w:p w14:paraId="7F8495D6" w14:textId="77777777" w:rsidR="001F5B2C" w:rsidRPr="00953A89" w:rsidRDefault="001F5B2C" w:rsidP="001F5B2C">
      <w:pPr>
        <w:rPr>
          <w:rFonts w:ascii="Sylfaen" w:hAnsi="Sylfaen"/>
          <w:b/>
          <w:lang w:val="ka-GE"/>
        </w:rPr>
      </w:pPr>
      <w:r w:rsidRPr="00953A89">
        <w:rPr>
          <w:rFonts w:ascii="Sylfaen" w:hAnsi="Sylfaen"/>
          <w:b/>
          <w:lang w:val="ka-GE"/>
        </w:rPr>
        <w:t>გთხოვთ, დაადასტუროთ ან უარყოთ თქვენი ობიექტის მოცემულ კრიტერიუმებთან შესაბამისობა:</w:t>
      </w:r>
    </w:p>
    <w:tbl>
      <w:tblPr>
        <w:tblW w:w="9277"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5836"/>
        <w:gridCol w:w="1418"/>
        <w:gridCol w:w="1460"/>
      </w:tblGrid>
      <w:tr w:rsidR="00953A89" w:rsidRPr="00953A89" w14:paraId="176E1D00" w14:textId="77777777" w:rsidTr="001623E6">
        <w:trPr>
          <w:trHeight w:val="1230"/>
          <w:tblHeader/>
        </w:trPr>
        <w:tc>
          <w:tcPr>
            <w:tcW w:w="563" w:type="dxa"/>
            <w:vAlign w:val="center"/>
          </w:tcPr>
          <w:p w14:paraId="1C752BC1" w14:textId="77777777" w:rsidR="00ED1A96" w:rsidRPr="00953A89" w:rsidRDefault="00ED1A96" w:rsidP="001623E6">
            <w:pPr>
              <w:ind w:left="20"/>
              <w:jc w:val="center"/>
              <w:rPr>
                <w:rFonts w:ascii="Sylfaen" w:hAnsi="Sylfaen"/>
                <w:b/>
                <w:sz w:val="20"/>
                <w:lang w:val="ka-GE"/>
              </w:rPr>
            </w:pPr>
          </w:p>
          <w:p w14:paraId="561C4C13" w14:textId="77777777" w:rsidR="00ED1A96" w:rsidRPr="00953A89" w:rsidRDefault="00ED1A96" w:rsidP="001623E6">
            <w:pPr>
              <w:ind w:left="20"/>
              <w:jc w:val="center"/>
              <w:rPr>
                <w:rFonts w:ascii="Sylfaen" w:hAnsi="Sylfaen"/>
                <w:b/>
                <w:sz w:val="20"/>
                <w:lang w:val="ka-GE"/>
              </w:rPr>
            </w:pPr>
          </w:p>
        </w:tc>
        <w:tc>
          <w:tcPr>
            <w:tcW w:w="5836" w:type="dxa"/>
            <w:vAlign w:val="center"/>
          </w:tcPr>
          <w:p w14:paraId="169F6140" w14:textId="77777777" w:rsidR="00ED1A96" w:rsidRPr="00953A89" w:rsidRDefault="00ED1A96" w:rsidP="001623E6">
            <w:pPr>
              <w:shd w:val="clear" w:color="auto" w:fill="FFFFFF"/>
              <w:spacing w:after="0" w:line="240" w:lineRule="auto"/>
              <w:jc w:val="center"/>
              <w:rPr>
                <w:rFonts w:ascii="Sylfaen" w:eastAsia="Times New Roman" w:hAnsi="Sylfaen" w:cs="Calibri"/>
                <w:sz w:val="20"/>
              </w:rPr>
            </w:pPr>
          </w:p>
          <w:p w14:paraId="7B62A0C0" w14:textId="77777777" w:rsidR="00ED1A96" w:rsidRPr="00953A89" w:rsidRDefault="00ED1A96" w:rsidP="001623E6">
            <w:pPr>
              <w:jc w:val="center"/>
              <w:rPr>
                <w:rFonts w:ascii="Sylfaen" w:hAnsi="Sylfaen"/>
                <w:b/>
                <w:sz w:val="20"/>
                <w:lang w:val="ka-GE"/>
              </w:rPr>
            </w:pPr>
            <w:r w:rsidRPr="00953A89">
              <w:rPr>
                <w:rFonts w:ascii="Sylfaen" w:hAnsi="Sylfaen"/>
                <w:b/>
                <w:sz w:val="20"/>
                <w:lang w:val="ka-GE"/>
              </w:rPr>
              <w:t>ობიექტი სავალდებულოა აკმაყოფილებდეს შემდეგ კრიტერიუმებს:</w:t>
            </w:r>
          </w:p>
          <w:p w14:paraId="11BDD10D" w14:textId="77777777" w:rsidR="00ED1A96" w:rsidRPr="00953A89" w:rsidRDefault="00ED1A96" w:rsidP="001623E6">
            <w:pPr>
              <w:jc w:val="center"/>
              <w:rPr>
                <w:rFonts w:ascii="Sylfaen" w:hAnsi="Sylfaen"/>
                <w:b/>
                <w:sz w:val="20"/>
                <w:lang w:val="ka-GE"/>
              </w:rPr>
            </w:pPr>
          </w:p>
        </w:tc>
        <w:tc>
          <w:tcPr>
            <w:tcW w:w="1418" w:type="dxa"/>
            <w:vAlign w:val="center"/>
          </w:tcPr>
          <w:p w14:paraId="3A099765" w14:textId="77777777" w:rsidR="00ED1A96" w:rsidRPr="00953A89" w:rsidRDefault="00ED1A96" w:rsidP="001623E6">
            <w:pPr>
              <w:spacing w:line="259" w:lineRule="auto"/>
              <w:jc w:val="center"/>
              <w:rPr>
                <w:rFonts w:ascii="Sylfaen" w:hAnsi="Sylfaen"/>
                <w:b/>
                <w:sz w:val="20"/>
                <w:lang w:val="ka-GE"/>
              </w:rPr>
            </w:pPr>
            <w:r w:rsidRPr="00953A89">
              <w:rPr>
                <w:rFonts w:ascii="Sylfaen" w:hAnsi="Sylfaen"/>
                <w:b/>
                <w:sz w:val="20"/>
                <w:lang w:val="ka-GE"/>
              </w:rPr>
              <w:t>ვადასტურებ</w:t>
            </w:r>
          </w:p>
          <w:p w14:paraId="1D01D5F6" w14:textId="77777777" w:rsidR="00ED1A96" w:rsidRPr="00953A89" w:rsidRDefault="00ED1A96" w:rsidP="001623E6">
            <w:pPr>
              <w:ind w:left="20"/>
              <w:jc w:val="center"/>
              <w:rPr>
                <w:rFonts w:ascii="Sylfaen" w:hAnsi="Sylfaen"/>
                <w:b/>
                <w:sz w:val="20"/>
                <w:lang w:val="ka-GE"/>
              </w:rPr>
            </w:pPr>
          </w:p>
        </w:tc>
        <w:tc>
          <w:tcPr>
            <w:tcW w:w="1460" w:type="dxa"/>
            <w:vAlign w:val="center"/>
          </w:tcPr>
          <w:p w14:paraId="6A79F0CB" w14:textId="77777777" w:rsidR="00ED1A96" w:rsidRPr="00953A89" w:rsidRDefault="00ED1A96" w:rsidP="001623E6">
            <w:pPr>
              <w:spacing w:line="259" w:lineRule="auto"/>
              <w:jc w:val="center"/>
              <w:rPr>
                <w:rFonts w:ascii="Sylfaen" w:hAnsi="Sylfaen"/>
                <w:b/>
                <w:sz w:val="20"/>
                <w:lang w:val="ka-GE"/>
              </w:rPr>
            </w:pPr>
            <w:r w:rsidRPr="00953A89">
              <w:rPr>
                <w:rFonts w:ascii="Sylfaen" w:hAnsi="Sylfaen"/>
                <w:b/>
                <w:sz w:val="20"/>
                <w:lang w:val="ka-GE"/>
              </w:rPr>
              <w:t>არ ვადასტურებ</w:t>
            </w:r>
          </w:p>
          <w:p w14:paraId="63177EF3" w14:textId="77777777" w:rsidR="00ED1A96" w:rsidRPr="00953A89" w:rsidRDefault="00ED1A96" w:rsidP="001623E6">
            <w:pPr>
              <w:ind w:left="20"/>
              <w:jc w:val="center"/>
              <w:rPr>
                <w:rFonts w:ascii="Sylfaen" w:hAnsi="Sylfaen"/>
                <w:b/>
                <w:sz w:val="20"/>
                <w:lang w:val="ka-GE"/>
              </w:rPr>
            </w:pPr>
          </w:p>
        </w:tc>
      </w:tr>
      <w:tr w:rsidR="00D66268" w:rsidRPr="00953A89" w14:paraId="6864C10E" w14:textId="77777777" w:rsidTr="004A006F">
        <w:trPr>
          <w:trHeight w:val="527"/>
        </w:trPr>
        <w:tc>
          <w:tcPr>
            <w:tcW w:w="563" w:type="dxa"/>
            <w:vAlign w:val="center"/>
          </w:tcPr>
          <w:p w14:paraId="69DF3C79" w14:textId="77777777" w:rsidR="00D66268" w:rsidRPr="00953A89" w:rsidRDefault="00D66268" w:rsidP="00E2510D">
            <w:pPr>
              <w:ind w:left="20"/>
              <w:jc w:val="center"/>
              <w:rPr>
                <w:rFonts w:ascii="Sylfaen" w:hAnsi="Sylfaen"/>
                <w:b/>
                <w:lang w:val="ka-GE"/>
              </w:rPr>
            </w:pPr>
          </w:p>
        </w:tc>
        <w:tc>
          <w:tcPr>
            <w:tcW w:w="5836" w:type="dxa"/>
            <w:tcBorders>
              <w:bottom w:val="single" w:sz="4" w:space="0" w:color="auto"/>
            </w:tcBorders>
          </w:tcPr>
          <w:p w14:paraId="561225BF" w14:textId="77777777" w:rsidR="00D66268" w:rsidRDefault="00D66268" w:rsidP="00D86C71">
            <w:pPr>
              <w:jc w:val="both"/>
              <w:rPr>
                <w:rFonts w:ascii="Sylfaen" w:hAnsi="Sylfaen"/>
                <w:color w:val="FF0000"/>
                <w:lang w:val="ka-GE"/>
              </w:rPr>
            </w:pPr>
            <w:r>
              <w:rPr>
                <w:rFonts w:ascii="Sylfaen" w:hAnsi="Sylfaen"/>
                <w:color w:val="FF0000"/>
                <w:lang w:val="ka-GE"/>
              </w:rPr>
              <w:t>განაცხადი არ განიხილება იმ შემთხვევებში, თუ</w:t>
            </w:r>
          </w:p>
          <w:p w14:paraId="14785DCA" w14:textId="6DD9D137" w:rsidR="00D66268" w:rsidRDefault="00D66268" w:rsidP="00D86C71">
            <w:pPr>
              <w:jc w:val="both"/>
              <w:rPr>
                <w:rFonts w:ascii="Sylfaen" w:hAnsi="Sylfaen"/>
                <w:color w:val="FF0000"/>
                <w:lang w:val="ka-GE"/>
              </w:rPr>
            </w:pPr>
            <w:r w:rsidRPr="00821873">
              <w:rPr>
                <w:rFonts w:ascii="Sylfaen" w:hAnsi="Sylfaen"/>
                <w:color w:val="FF0000"/>
                <w:lang w:val="ka-GE"/>
              </w:rPr>
              <w:t>ობიექტის ძირითადი საქმიანობა</w:t>
            </w:r>
            <w:r>
              <w:rPr>
                <w:rFonts w:ascii="Sylfaen" w:hAnsi="Sylfaen"/>
                <w:color w:val="FF0000"/>
                <w:lang w:val="ka-GE"/>
              </w:rPr>
              <w:t xml:space="preserve"> </w:t>
            </w:r>
            <w:r w:rsidRPr="00821873">
              <w:rPr>
                <w:rFonts w:ascii="Sylfaen" w:hAnsi="Sylfaen"/>
                <w:color w:val="FF0000"/>
                <w:lang w:val="ka-GE"/>
              </w:rPr>
              <w:t xml:space="preserve">უკავშირდება </w:t>
            </w:r>
            <w:r w:rsidR="00D86C71">
              <w:rPr>
                <w:rFonts w:ascii="Sylfaen" w:hAnsi="Sylfaen"/>
                <w:color w:val="FF0000"/>
                <w:lang w:val="ka-GE"/>
              </w:rPr>
              <w:t>ღამისთევის</w:t>
            </w:r>
            <w:r w:rsidRPr="00821873">
              <w:rPr>
                <w:rFonts w:ascii="Sylfaen" w:hAnsi="Sylfaen"/>
                <w:color w:val="FF0000"/>
                <w:lang w:val="ka-GE"/>
              </w:rPr>
              <w:t xml:space="preserve"> მომსახურებას (სასტუმრო, ოჯახური სასტუმრო, კოტეჯის ტიპის </w:t>
            </w:r>
            <w:bookmarkStart w:id="0" w:name="_GoBack"/>
            <w:bookmarkEnd w:id="0"/>
            <w:r w:rsidRPr="00821873">
              <w:rPr>
                <w:rFonts w:ascii="Sylfaen" w:hAnsi="Sylfaen"/>
                <w:color w:val="FF0000"/>
                <w:lang w:val="ka-GE"/>
              </w:rPr>
              <w:t>განთავსება</w:t>
            </w:r>
            <w:r>
              <w:rPr>
                <w:rFonts w:ascii="Sylfaen" w:hAnsi="Sylfaen"/>
                <w:color w:val="FF0000"/>
                <w:lang w:val="ka-GE"/>
              </w:rPr>
              <w:t xml:space="preserve">, </w:t>
            </w:r>
            <w:r w:rsidR="00765D75">
              <w:rPr>
                <w:rFonts w:ascii="Sylfaen" w:hAnsi="Sylfaen"/>
                <w:color w:val="FF0000"/>
                <w:lang w:val="ka-GE"/>
              </w:rPr>
              <w:t>ბანაკი/</w:t>
            </w:r>
            <w:r>
              <w:rPr>
                <w:rFonts w:ascii="Sylfaen" w:hAnsi="Sylfaen"/>
                <w:color w:val="FF0000"/>
                <w:lang w:val="ka-GE"/>
              </w:rPr>
              <w:t>კემპინგი</w:t>
            </w:r>
            <w:r w:rsidRPr="00821873">
              <w:rPr>
                <w:rFonts w:ascii="Sylfaen" w:hAnsi="Sylfaen"/>
                <w:color w:val="FF0000"/>
                <w:lang w:val="ka-GE"/>
              </w:rPr>
              <w:t>), სარესტორნო ან სწრაფი კვების საქმიანობას, სამასპინძლო მომსახურებას (სივრცის/ფაცხის, ჭურჭლის, ავეჯის</w:t>
            </w:r>
            <w:r w:rsidR="00D86C71">
              <w:rPr>
                <w:rFonts w:ascii="Sylfaen" w:hAnsi="Sylfaen"/>
                <w:color w:val="FF0000"/>
                <w:lang w:val="ka-GE"/>
              </w:rPr>
              <w:t xml:space="preserve"> </w:t>
            </w:r>
            <w:r w:rsidRPr="00821873">
              <w:rPr>
                <w:rFonts w:ascii="Sylfaen" w:hAnsi="Sylfaen"/>
                <w:color w:val="FF0000"/>
                <w:lang w:val="ka-GE"/>
              </w:rPr>
              <w:t>მაგიდებისა და სკამების</w:t>
            </w:r>
            <w:r w:rsidR="00D86C71">
              <w:rPr>
                <w:rFonts w:ascii="Sylfaen" w:hAnsi="Sylfaen"/>
                <w:color w:val="FF0000"/>
                <w:lang w:val="ka-GE"/>
              </w:rPr>
              <w:t xml:space="preserve"> </w:t>
            </w:r>
            <w:r w:rsidRPr="00821873">
              <w:rPr>
                <w:rFonts w:ascii="Sylfaen" w:hAnsi="Sylfaen"/>
                <w:color w:val="FF0000"/>
                <w:lang w:val="ka-GE"/>
              </w:rPr>
              <w:t>ან სხვა ინვენტარის გაქირავება), ალკოჰოლიანი სასმელების წარმოებას (მარანი, ღვინის საწარმო, მეღვინეობა) ან მაღალპროცენტიანი ალკოჰოლის გამოხდას.</w:t>
            </w:r>
          </w:p>
          <w:p w14:paraId="341FE4CB" w14:textId="3804EE7E" w:rsidR="00F1069E" w:rsidRPr="00953A89" w:rsidRDefault="00F1069E" w:rsidP="00D86C71">
            <w:pPr>
              <w:jc w:val="both"/>
              <w:rPr>
                <w:rFonts w:ascii="Sylfaen" w:hAnsi="Sylfaen"/>
                <w:lang w:val="ka-GE"/>
              </w:rPr>
            </w:pPr>
            <w:r>
              <w:rPr>
                <w:rFonts w:ascii="Sylfaen" w:hAnsi="Sylfaen"/>
                <w:color w:val="FF0000"/>
                <w:lang w:val="ka-GE"/>
              </w:rPr>
              <w:t>ვადასტურებ, რომ გავეცანი აღნიშნულ პუნქტს.</w:t>
            </w:r>
          </w:p>
        </w:tc>
        <w:tc>
          <w:tcPr>
            <w:tcW w:w="1418" w:type="dxa"/>
          </w:tcPr>
          <w:p w14:paraId="46991CBB" w14:textId="77777777" w:rsidR="00D66268" w:rsidRPr="00953A89" w:rsidRDefault="00D66268" w:rsidP="00E2510D">
            <w:pPr>
              <w:ind w:left="20"/>
              <w:rPr>
                <w:rFonts w:ascii="Sylfaen" w:hAnsi="Sylfaen"/>
                <w:b/>
                <w:lang w:val="ka-GE"/>
              </w:rPr>
            </w:pPr>
          </w:p>
        </w:tc>
        <w:tc>
          <w:tcPr>
            <w:tcW w:w="1460" w:type="dxa"/>
          </w:tcPr>
          <w:p w14:paraId="7AF01BBB" w14:textId="77777777" w:rsidR="00D66268" w:rsidRPr="00953A89" w:rsidRDefault="00D66268" w:rsidP="00E2510D">
            <w:pPr>
              <w:ind w:left="20"/>
              <w:rPr>
                <w:rFonts w:ascii="Sylfaen" w:hAnsi="Sylfaen"/>
                <w:b/>
                <w:lang w:val="ka-GE"/>
              </w:rPr>
            </w:pPr>
          </w:p>
        </w:tc>
      </w:tr>
      <w:tr w:rsidR="00F1069E" w:rsidRPr="00953A89" w14:paraId="23A1D540" w14:textId="77777777" w:rsidTr="00F1069E">
        <w:trPr>
          <w:trHeight w:val="20"/>
        </w:trPr>
        <w:tc>
          <w:tcPr>
            <w:tcW w:w="563" w:type="dxa"/>
            <w:vAlign w:val="center"/>
          </w:tcPr>
          <w:p w14:paraId="601671E4" w14:textId="77777777" w:rsidR="00F1069E" w:rsidRPr="00F1069E" w:rsidRDefault="00F1069E" w:rsidP="00F1069E">
            <w:pPr>
              <w:rPr>
                <w:rFonts w:ascii="Sylfaen" w:hAnsi="Sylfaen"/>
                <w:b/>
                <w:sz w:val="16"/>
                <w:szCs w:val="16"/>
                <w:lang w:val="ka-GE"/>
              </w:rPr>
            </w:pPr>
          </w:p>
        </w:tc>
        <w:tc>
          <w:tcPr>
            <w:tcW w:w="5836" w:type="dxa"/>
            <w:tcBorders>
              <w:bottom w:val="single" w:sz="4" w:space="0" w:color="auto"/>
            </w:tcBorders>
          </w:tcPr>
          <w:p w14:paraId="581C0F32" w14:textId="77777777" w:rsidR="00F1069E" w:rsidRPr="00F1069E" w:rsidRDefault="00F1069E" w:rsidP="00E2510D">
            <w:pPr>
              <w:jc w:val="both"/>
              <w:rPr>
                <w:rFonts w:ascii="Sylfaen" w:hAnsi="Sylfaen"/>
                <w:sz w:val="16"/>
                <w:szCs w:val="16"/>
                <w:lang w:val="ka-GE"/>
              </w:rPr>
            </w:pPr>
          </w:p>
        </w:tc>
        <w:tc>
          <w:tcPr>
            <w:tcW w:w="1418" w:type="dxa"/>
          </w:tcPr>
          <w:p w14:paraId="477FC310" w14:textId="77777777" w:rsidR="00F1069E" w:rsidRPr="00F1069E" w:rsidRDefault="00F1069E" w:rsidP="00F1069E">
            <w:pPr>
              <w:rPr>
                <w:rFonts w:ascii="Sylfaen" w:hAnsi="Sylfaen"/>
                <w:b/>
                <w:sz w:val="16"/>
                <w:szCs w:val="16"/>
                <w:lang w:val="ka-GE"/>
              </w:rPr>
            </w:pPr>
          </w:p>
        </w:tc>
        <w:tc>
          <w:tcPr>
            <w:tcW w:w="1460" w:type="dxa"/>
          </w:tcPr>
          <w:p w14:paraId="0B6B04BF" w14:textId="77777777" w:rsidR="00F1069E" w:rsidRPr="00F1069E" w:rsidRDefault="00F1069E" w:rsidP="00F1069E">
            <w:pPr>
              <w:rPr>
                <w:rFonts w:ascii="Sylfaen" w:hAnsi="Sylfaen"/>
                <w:b/>
                <w:sz w:val="16"/>
                <w:szCs w:val="16"/>
                <w:lang w:val="ka-GE"/>
              </w:rPr>
            </w:pPr>
          </w:p>
        </w:tc>
      </w:tr>
      <w:tr w:rsidR="00953A89" w:rsidRPr="00953A89" w14:paraId="0EFDA118" w14:textId="77777777" w:rsidTr="004A006F">
        <w:trPr>
          <w:trHeight w:val="527"/>
        </w:trPr>
        <w:tc>
          <w:tcPr>
            <w:tcW w:w="563" w:type="dxa"/>
            <w:vAlign w:val="center"/>
          </w:tcPr>
          <w:p w14:paraId="765B51FA" w14:textId="77777777" w:rsidR="00E2510D" w:rsidRPr="00953A89" w:rsidRDefault="00E2510D" w:rsidP="00E2510D">
            <w:pPr>
              <w:ind w:left="20"/>
              <w:jc w:val="center"/>
              <w:rPr>
                <w:rFonts w:ascii="Sylfaen" w:hAnsi="Sylfaen"/>
                <w:b/>
                <w:lang w:val="ka-GE"/>
              </w:rPr>
            </w:pPr>
            <w:r w:rsidRPr="00953A89">
              <w:rPr>
                <w:rFonts w:ascii="Sylfaen" w:hAnsi="Sylfaen"/>
                <w:b/>
                <w:lang w:val="ka-GE"/>
              </w:rPr>
              <w:t>1</w:t>
            </w:r>
          </w:p>
        </w:tc>
        <w:tc>
          <w:tcPr>
            <w:tcW w:w="5836" w:type="dxa"/>
            <w:tcBorders>
              <w:bottom w:val="single" w:sz="4" w:space="0" w:color="auto"/>
            </w:tcBorders>
          </w:tcPr>
          <w:p w14:paraId="2864E0E1" w14:textId="240D8B1D" w:rsidR="00E2510D" w:rsidRPr="00953A89" w:rsidRDefault="00E2510D" w:rsidP="00E2510D">
            <w:pPr>
              <w:jc w:val="both"/>
              <w:rPr>
                <w:rFonts w:ascii="Sylfaen" w:hAnsi="Sylfaen"/>
                <w:lang w:val="ka-GE"/>
              </w:rPr>
            </w:pPr>
            <w:r w:rsidRPr="00953A89">
              <w:rPr>
                <w:rFonts w:ascii="Sylfaen" w:hAnsi="Sylfaen"/>
                <w:lang w:val="ka-GE"/>
              </w:rPr>
              <w:t>ობიექტის ძირითადი საქმიანობა არის ტრადიციულ გასტრონომიულ მასპინძლობასთან დაკავშირებული მომსახურება.</w:t>
            </w:r>
          </w:p>
        </w:tc>
        <w:tc>
          <w:tcPr>
            <w:tcW w:w="1418" w:type="dxa"/>
          </w:tcPr>
          <w:p w14:paraId="4113D15C" w14:textId="77777777" w:rsidR="00E2510D" w:rsidRPr="00953A89" w:rsidRDefault="00E2510D" w:rsidP="00E2510D">
            <w:pPr>
              <w:ind w:left="20"/>
              <w:rPr>
                <w:rFonts w:ascii="Sylfaen" w:hAnsi="Sylfaen"/>
                <w:b/>
                <w:lang w:val="ka-GE"/>
              </w:rPr>
            </w:pPr>
          </w:p>
        </w:tc>
        <w:tc>
          <w:tcPr>
            <w:tcW w:w="1460" w:type="dxa"/>
          </w:tcPr>
          <w:p w14:paraId="3053840D" w14:textId="77777777" w:rsidR="00E2510D" w:rsidRPr="00953A89" w:rsidRDefault="00E2510D" w:rsidP="00E2510D">
            <w:pPr>
              <w:ind w:left="20"/>
              <w:rPr>
                <w:rFonts w:ascii="Sylfaen" w:hAnsi="Sylfaen"/>
                <w:b/>
                <w:lang w:val="ka-GE"/>
              </w:rPr>
            </w:pPr>
          </w:p>
        </w:tc>
      </w:tr>
      <w:tr w:rsidR="00953A89" w:rsidRPr="00953A89" w14:paraId="41CB4C9D" w14:textId="77777777" w:rsidTr="004A006F">
        <w:trPr>
          <w:trHeight w:val="515"/>
        </w:trPr>
        <w:tc>
          <w:tcPr>
            <w:tcW w:w="563" w:type="dxa"/>
            <w:vAlign w:val="center"/>
          </w:tcPr>
          <w:p w14:paraId="3319DC4D" w14:textId="77777777" w:rsidR="00E2510D" w:rsidRPr="00953A89" w:rsidRDefault="00E2510D" w:rsidP="00E2510D">
            <w:pPr>
              <w:ind w:left="20"/>
              <w:jc w:val="center"/>
              <w:rPr>
                <w:rFonts w:ascii="Sylfaen" w:hAnsi="Sylfaen"/>
                <w:b/>
                <w:lang w:val="ka-GE"/>
              </w:rPr>
            </w:pPr>
            <w:r w:rsidRPr="00953A89">
              <w:rPr>
                <w:rFonts w:ascii="Sylfaen" w:hAnsi="Sylfaen"/>
                <w:b/>
                <w:lang w:val="ka-GE"/>
              </w:rPr>
              <w:t>2</w:t>
            </w:r>
          </w:p>
        </w:tc>
        <w:tc>
          <w:tcPr>
            <w:tcW w:w="5836" w:type="dxa"/>
            <w:tcBorders>
              <w:bottom w:val="single" w:sz="4" w:space="0" w:color="auto"/>
            </w:tcBorders>
          </w:tcPr>
          <w:p w14:paraId="022553DD" w14:textId="2E9771C7" w:rsidR="00E2510D" w:rsidRPr="00953A89" w:rsidRDefault="00E2510D" w:rsidP="00E2510D">
            <w:pPr>
              <w:jc w:val="both"/>
              <w:rPr>
                <w:rFonts w:ascii="Sylfaen" w:hAnsi="Sylfaen"/>
                <w:lang w:val="ka-GE"/>
              </w:rPr>
            </w:pPr>
            <w:r w:rsidRPr="00953A89">
              <w:rPr>
                <w:rFonts w:ascii="Sylfaen" w:hAnsi="Sylfaen"/>
                <w:lang w:val="ka-GE"/>
              </w:rPr>
              <w:t>ოჯახი (ობიექტის მესაკუთრე) მუდმივად ცხოვრობს ადგილზე.</w:t>
            </w:r>
          </w:p>
        </w:tc>
        <w:tc>
          <w:tcPr>
            <w:tcW w:w="1418" w:type="dxa"/>
          </w:tcPr>
          <w:p w14:paraId="6D0EE940" w14:textId="77777777" w:rsidR="00E2510D" w:rsidRPr="00953A89" w:rsidRDefault="00E2510D" w:rsidP="00E2510D">
            <w:pPr>
              <w:ind w:left="20"/>
              <w:rPr>
                <w:rFonts w:ascii="Sylfaen" w:hAnsi="Sylfaen"/>
                <w:b/>
                <w:lang w:val="ka-GE"/>
              </w:rPr>
            </w:pPr>
          </w:p>
        </w:tc>
        <w:tc>
          <w:tcPr>
            <w:tcW w:w="1460" w:type="dxa"/>
          </w:tcPr>
          <w:p w14:paraId="70171D48" w14:textId="77777777" w:rsidR="00E2510D" w:rsidRPr="00953A89" w:rsidRDefault="00E2510D" w:rsidP="00E2510D">
            <w:pPr>
              <w:ind w:left="20"/>
              <w:rPr>
                <w:rFonts w:ascii="Sylfaen" w:hAnsi="Sylfaen"/>
                <w:b/>
                <w:lang w:val="ka-GE"/>
              </w:rPr>
            </w:pPr>
          </w:p>
        </w:tc>
      </w:tr>
      <w:tr w:rsidR="00953A89" w:rsidRPr="00953A89" w14:paraId="2F0502F8" w14:textId="77777777" w:rsidTr="004A006F">
        <w:trPr>
          <w:trHeight w:val="690"/>
        </w:trPr>
        <w:tc>
          <w:tcPr>
            <w:tcW w:w="563" w:type="dxa"/>
            <w:tcBorders>
              <w:bottom w:val="single" w:sz="4" w:space="0" w:color="auto"/>
            </w:tcBorders>
            <w:vAlign w:val="center"/>
          </w:tcPr>
          <w:p w14:paraId="2F470DCF" w14:textId="77777777" w:rsidR="00E2510D" w:rsidRPr="00953A89" w:rsidRDefault="00E2510D" w:rsidP="00E2510D">
            <w:pPr>
              <w:ind w:left="20"/>
              <w:jc w:val="center"/>
              <w:rPr>
                <w:rFonts w:ascii="Sylfaen" w:hAnsi="Sylfaen"/>
                <w:b/>
                <w:lang w:val="ka-GE"/>
              </w:rPr>
            </w:pPr>
            <w:r w:rsidRPr="00953A89">
              <w:rPr>
                <w:rFonts w:ascii="Sylfaen" w:hAnsi="Sylfaen"/>
                <w:b/>
                <w:lang w:val="ka-GE"/>
              </w:rPr>
              <w:t>3</w:t>
            </w:r>
          </w:p>
        </w:tc>
        <w:tc>
          <w:tcPr>
            <w:tcW w:w="5836" w:type="dxa"/>
            <w:tcBorders>
              <w:bottom w:val="single" w:sz="4" w:space="0" w:color="auto"/>
            </w:tcBorders>
          </w:tcPr>
          <w:p w14:paraId="53E991D1" w14:textId="626926D6" w:rsidR="00E2510D" w:rsidRPr="00953A89" w:rsidRDefault="00C972F9" w:rsidP="00C972F9">
            <w:pPr>
              <w:jc w:val="both"/>
              <w:rPr>
                <w:rFonts w:ascii="Sylfaen" w:hAnsi="Sylfaen"/>
                <w:lang w:val="ka-GE"/>
              </w:rPr>
            </w:pPr>
            <w:r w:rsidRPr="00953A89">
              <w:rPr>
                <w:rFonts w:ascii="Sylfaen" w:hAnsi="Sylfaen"/>
                <w:lang w:val="ka-GE"/>
              </w:rPr>
              <w:t>სამასპინძლო</w:t>
            </w:r>
            <w:r w:rsidR="00E2510D" w:rsidRPr="00953A89">
              <w:rPr>
                <w:rFonts w:ascii="Sylfaen" w:hAnsi="Sylfaen"/>
                <w:lang w:val="ka-GE"/>
              </w:rPr>
              <w:t xml:space="preserve"> ინფრასტრუქტურა განლაგებულია იმავე ტერიტორიაზე, სადაც ოჯახი ცხოვრობს ან/და მიმდებარე ნაკვეთზე, ან/და იმავე სოფელში არსებულ ტრადიციულ ეზოში/კარ-მიდამოზე.</w:t>
            </w:r>
          </w:p>
        </w:tc>
        <w:tc>
          <w:tcPr>
            <w:tcW w:w="1418" w:type="dxa"/>
            <w:tcBorders>
              <w:bottom w:val="single" w:sz="4" w:space="0" w:color="auto"/>
            </w:tcBorders>
          </w:tcPr>
          <w:p w14:paraId="428BF40A" w14:textId="77777777" w:rsidR="00E2510D" w:rsidRPr="00953A89" w:rsidRDefault="00E2510D" w:rsidP="00E2510D">
            <w:pPr>
              <w:ind w:left="20"/>
              <w:rPr>
                <w:rFonts w:ascii="Sylfaen" w:hAnsi="Sylfaen"/>
                <w:b/>
                <w:lang w:val="ka-GE"/>
              </w:rPr>
            </w:pPr>
          </w:p>
        </w:tc>
        <w:tc>
          <w:tcPr>
            <w:tcW w:w="1460" w:type="dxa"/>
            <w:tcBorders>
              <w:bottom w:val="single" w:sz="4" w:space="0" w:color="auto"/>
            </w:tcBorders>
          </w:tcPr>
          <w:p w14:paraId="0E1DF9CE" w14:textId="77777777" w:rsidR="00E2510D" w:rsidRPr="00953A89" w:rsidRDefault="00E2510D" w:rsidP="00E2510D">
            <w:pPr>
              <w:ind w:left="20"/>
              <w:rPr>
                <w:rFonts w:ascii="Sylfaen" w:hAnsi="Sylfaen"/>
                <w:b/>
                <w:lang w:val="ka-GE"/>
              </w:rPr>
            </w:pPr>
          </w:p>
        </w:tc>
      </w:tr>
      <w:tr w:rsidR="00953A89" w:rsidRPr="00953A89" w14:paraId="65E09B41" w14:textId="77777777" w:rsidTr="004A006F">
        <w:trPr>
          <w:trHeight w:val="780"/>
        </w:trPr>
        <w:tc>
          <w:tcPr>
            <w:tcW w:w="563" w:type="dxa"/>
            <w:tcBorders>
              <w:bottom w:val="single" w:sz="4" w:space="0" w:color="auto"/>
            </w:tcBorders>
            <w:vAlign w:val="center"/>
          </w:tcPr>
          <w:p w14:paraId="6E4FA13C" w14:textId="77777777" w:rsidR="00E2510D" w:rsidRPr="00953A89" w:rsidRDefault="00E2510D" w:rsidP="00E2510D">
            <w:pPr>
              <w:ind w:left="20"/>
              <w:jc w:val="center"/>
              <w:rPr>
                <w:rFonts w:ascii="Sylfaen" w:hAnsi="Sylfaen"/>
                <w:b/>
                <w:lang w:val="ka-GE"/>
              </w:rPr>
            </w:pPr>
            <w:r w:rsidRPr="00953A89">
              <w:rPr>
                <w:rFonts w:ascii="Sylfaen" w:hAnsi="Sylfaen"/>
                <w:b/>
                <w:lang w:val="ka-GE"/>
              </w:rPr>
              <w:t>4</w:t>
            </w:r>
          </w:p>
        </w:tc>
        <w:tc>
          <w:tcPr>
            <w:tcW w:w="5836" w:type="dxa"/>
            <w:tcBorders>
              <w:bottom w:val="single" w:sz="4" w:space="0" w:color="auto"/>
            </w:tcBorders>
          </w:tcPr>
          <w:p w14:paraId="7FE95D06" w14:textId="21E96C9F" w:rsidR="00E2510D" w:rsidRPr="00953A89" w:rsidRDefault="004515D8" w:rsidP="00E2510D">
            <w:pPr>
              <w:jc w:val="both"/>
              <w:rPr>
                <w:rFonts w:ascii="Sylfaen" w:hAnsi="Sylfaen"/>
                <w:lang w:val="ka-GE"/>
              </w:rPr>
            </w:pPr>
            <w:r w:rsidRPr="004515D8">
              <w:rPr>
                <w:rFonts w:ascii="Sylfaen" w:hAnsi="Sylfaen"/>
                <w:lang w:val="ka-GE"/>
              </w:rPr>
              <w:t>ობიექტის მართვა და დახვედრა-გამასპინძლების მომსახურების გაწევა ხორციელდება ოჯახის წევრების მიერ; ამასთან, არაძირითადი საქმიანობის განხორციელების მიზნით შესაძლებელია დამატებითი პერსონალის დაქირავება.</w:t>
            </w:r>
          </w:p>
        </w:tc>
        <w:tc>
          <w:tcPr>
            <w:tcW w:w="1418" w:type="dxa"/>
            <w:tcBorders>
              <w:bottom w:val="single" w:sz="4" w:space="0" w:color="auto"/>
            </w:tcBorders>
          </w:tcPr>
          <w:p w14:paraId="36A2B47A" w14:textId="77777777" w:rsidR="00E2510D" w:rsidRPr="00953A89" w:rsidRDefault="00E2510D" w:rsidP="00E2510D">
            <w:pPr>
              <w:ind w:left="20"/>
              <w:rPr>
                <w:rFonts w:ascii="Sylfaen" w:hAnsi="Sylfaen"/>
                <w:b/>
                <w:lang w:val="ka-GE"/>
              </w:rPr>
            </w:pPr>
          </w:p>
        </w:tc>
        <w:tc>
          <w:tcPr>
            <w:tcW w:w="1460" w:type="dxa"/>
            <w:tcBorders>
              <w:bottom w:val="single" w:sz="4" w:space="0" w:color="auto"/>
            </w:tcBorders>
          </w:tcPr>
          <w:p w14:paraId="1AF28B8F" w14:textId="77777777" w:rsidR="00E2510D" w:rsidRPr="00953A89" w:rsidRDefault="00E2510D" w:rsidP="00E2510D">
            <w:pPr>
              <w:ind w:left="20"/>
              <w:rPr>
                <w:rFonts w:ascii="Sylfaen" w:hAnsi="Sylfaen"/>
                <w:b/>
                <w:lang w:val="ka-GE"/>
              </w:rPr>
            </w:pPr>
          </w:p>
        </w:tc>
      </w:tr>
      <w:tr w:rsidR="00953A89" w:rsidRPr="00953A89" w14:paraId="0A56EC6E" w14:textId="77777777" w:rsidTr="004A006F">
        <w:trPr>
          <w:trHeight w:val="780"/>
        </w:trPr>
        <w:tc>
          <w:tcPr>
            <w:tcW w:w="563" w:type="dxa"/>
            <w:tcBorders>
              <w:bottom w:val="single" w:sz="4" w:space="0" w:color="auto"/>
            </w:tcBorders>
            <w:vAlign w:val="center"/>
          </w:tcPr>
          <w:p w14:paraId="4AD7E237" w14:textId="2AC56B7D" w:rsidR="006C5090" w:rsidRPr="00953A89" w:rsidRDefault="006C5090" w:rsidP="006C5090">
            <w:pPr>
              <w:ind w:left="20"/>
              <w:jc w:val="center"/>
              <w:rPr>
                <w:rFonts w:ascii="Sylfaen" w:hAnsi="Sylfaen"/>
                <w:b/>
                <w:lang w:val="ka-GE"/>
              </w:rPr>
            </w:pPr>
            <w:r w:rsidRPr="00953A89">
              <w:rPr>
                <w:rFonts w:ascii="Sylfaen" w:hAnsi="Sylfaen"/>
                <w:b/>
                <w:lang w:val="ka-GE"/>
              </w:rPr>
              <w:lastRenderedPageBreak/>
              <w:t>5</w:t>
            </w:r>
          </w:p>
        </w:tc>
        <w:tc>
          <w:tcPr>
            <w:tcW w:w="5836" w:type="dxa"/>
            <w:tcBorders>
              <w:bottom w:val="single" w:sz="4" w:space="0" w:color="auto"/>
            </w:tcBorders>
          </w:tcPr>
          <w:p w14:paraId="570E3A96" w14:textId="7F4DCCD7" w:rsidR="006C5090" w:rsidRPr="00953A89" w:rsidRDefault="00E61BDC" w:rsidP="006C5090">
            <w:pPr>
              <w:jc w:val="both"/>
              <w:rPr>
                <w:rFonts w:ascii="Sylfaen" w:hAnsi="Sylfaen"/>
                <w:lang w:val="ka-GE"/>
              </w:rPr>
            </w:pPr>
            <w:r w:rsidRPr="00953A89">
              <w:rPr>
                <w:rFonts w:ascii="Sylfaen" w:hAnsi="Sylfaen"/>
                <w:lang w:val="ka-GE"/>
              </w:rPr>
              <w:t>ობიექტში სტუმრობისას ვიზიტორი თავს ოჯახის სტუმრად აღიქვამს და არა რესტორნის მომხმარებლად. მასპინძელი მას უზიარებს ქართულ ავთენტურ ოჯახურ სტუმარმასპინძლობას, მოუთხრობს ისტორიებს და აქტიურად ჩართავს გამოცდილების შექმნის პროცესში.</w:t>
            </w:r>
          </w:p>
        </w:tc>
        <w:tc>
          <w:tcPr>
            <w:tcW w:w="1418" w:type="dxa"/>
            <w:tcBorders>
              <w:bottom w:val="single" w:sz="4" w:space="0" w:color="auto"/>
            </w:tcBorders>
          </w:tcPr>
          <w:p w14:paraId="57EA67D4" w14:textId="77777777" w:rsidR="006C5090" w:rsidRPr="00953A89" w:rsidRDefault="006C5090" w:rsidP="006C5090">
            <w:pPr>
              <w:ind w:left="20"/>
              <w:rPr>
                <w:rFonts w:ascii="Sylfaen" w:hAnsi="Sylfaen"/>
                <w:b/>
                <w:lang w:val="ka-GE"/>
              </w:rPr>
            </w:pPr>
          </w:p>
        </w:tc>
        <w:tc>
          <w:tcPr>
            <w:tcW w:w="1460" w:type="dxa"/>
            <w:tcBorders>
              <w:bottom w:val="single" w:sz="4" w:space="0" w:color="auto"/>
            </w:tcBorders>
          </w:tcPr>
          <w:p w14:paraId="569E19F7" w14:textId="77777777" w:rsidR="006C5090" w:rsidRPr="00953A89" w:rsidRDefault="006C5090" w:rsidP="006C5090">
            <w:pPr>
              <w:ind w:left="20"/>
              <w:rPr>
                <w:rFonts w:ascii="Sylfaen" w:hAnsi="Sylfaen"/>
                <w:b/>
                <w:lang w:val="ka-GE"/>
              </w:rPr>
            </w:pPr>
          </w:p>
        </w:tc>
      </w:tr>
      <w:tr w:rsidR="00953A89" w:rsidRPr="00953A89" w14:paraId="2924783C" w14:textId="77777777" w:rsidTr="004A006F">
        <w:trPr>
          <w:trHeight w:val="770"/>
        </w:trPr>
        <w:tc>
          <w:tcPr>
            <w:tcW w:w="563" w:type="dxa"/>
            <w:vAlign w:val="center"/>
          </w:tcPr>
          <w:p w14:paraId="74B0F031" w14:textId="72B960FD" w:rsidR="006C5090" w:rsidRPr="00953A89" w:rsidRDefault="006C5090" w:rsidP="006C5090">
            <w:pPr>
              <w:ind w:left="20"/>
              <w:jc w:val="center"/>
              <w:rPr>
                <w:rFonts w:ascii="Sylfaen" w:hAnsi="Sylfaen"/>
                <w:b/>
                <w:lang w:val="ka-GE"/>
              </w:rPr>
            </w:pPr>
            <w:r w:rsidRPr="00953A89">
              <w:rPr>
                <w:rFonts w:ascii="Sylfaen" w:hAnsi="Sylfaen"/>
                <w:b/>
                <w:lang w:val="ka-GE"/>
              </w:rPr>
              <w:t>6</w:t>
            </w:r>
          </w:p>
        </w:tc>
        <w:tc>
          <w:tcPr>
            <w:tcW w:w="5836" w:type="dxa"/>
            <w:tcBorders>
              <w:bottom w:val="single" w:sz="4" w:space="0" w:color="auto"/>
            </w:tcBorders>
          </w:tcPr>
          <w:p w14:paraId="42FB7100" w14:textId="55090535" w:rsidR="006C5090" w:rsidRPr="00953A89" w:rsidRDefault="002278A8" w:rsidP="006C5090">
            <w:pPr>
              <w:jc w:val="both"/>
              <w:rPr>
                <w:rFonts w:ascii="Sylfaen" w:hAnsi="Sylfaen"/>
                <w:lang w:val="ka-GE"/>
              </w:rPr>
            </w:pPr>
            <w:r w:rsidRPr="00953A89">
              <w:rPr>
                <w:rFonts w:ascii="Sylfaen" w:hAnsi="Sylfaen"/>
                <w:lang w:val="ka-GE"/>
              </w:rPr>
              <w:t xml:space="preserve">ობიექტის ტერიტორიაზე </w:t>
            </w:r>
            <w:r w:rsidR="006C5090" w:rsidRPr="00953A89">
              <w:rPr>
                <w:rFonts w:ascii="Sylfaen" w:hAnsi="Sylfaen"/>
                <w:lang w:val="ka-GE"/>
              </w:rPr>
              <w:t xml:space="preserve">მარნის არსებობის შემთხვევაში, სტუმრების მისაღები/სამასპინძლო სივრცე გამიჯნულია მარნის სამასპინძლო ზონისგან. </w:t>
            </w:r>
          </w:p>
          <w:p w14:paraId="432AE7BD" w14:textId="1B3D6601" w:rsidR="006C5090" w:rsidRPr="00953A89" w:rsidRDefault="006C5090" w:rsidP="008A58E3">
            <w:pPr>
              <w:jc w:val="both"/>
              <w:rPr>
                <w:rFonts w:ascii="Sylfaen" w:hAnsi="Sylfaen"/>
                <w:lang w:val="ka-GE"/>
              </w:rPr>
            </w:pPr>
            <w:r w:rsidRPr="00953A89">
              <w:rPr>
                <w:rFonts w:ascii="Sylfaen" w:hAnsi="Sylfaen"/>
                <w:lang w:val="ka-GE"/>
              </w:rPr>
              <w:t>შესაბამისად, თუ ობიექტი უკვე არის პროექტ „ღვინის გზის“ წევრი და ასევე უზრუნველყოფს ტრადიციულ ოჯახურ მასპინძლობას, პროექტ „მზისკარში“ მონაწილეობისათვის სავალდებულოა ორივე მომსახურების ინფრასტრუქტურული გამიჯვნა. მაგალითად, მაშინ როცა „ღვინის გზის“ შემთხვევაში დეგუსტაციის ჩატარება დასაშვებია უშუალოდ მარანში, ტრადიციული ოჯახური სამასპინძლო სივრცე უნდა მოიცავდეს ცალკე დასა</w:t>
            </w:r>
            <w:r w:rsidR="008A58E3">
              <w:rPr>
                <w:rFonts w:ascii="Sylfaen" w:hAnsi="Sylfaen"/>
                <w:lang w:val="ka-GE"/>
              </w:rPr>
              <w:t>სხდომ</w:t>
            </w:r>
            <w:r w:rsidRPr="00953A89">
              <w:rPr>
                <w:rFonts w:ascii="Sylfaen" w:hAnsi="Sylfaen"/>
                <w:lang w:val="ka-GE"/>
              </w:rPr>
              <w:t xml:space="preserve"> ზონას და დამოუკიდებელ სამზარეულოს.</w:t>
            </w:r>
          </w:p>
        </w:tc>
        <w:tc>
          <w:tcPr>
            <w:tcW w:w="1418" w:type="dxa"/>
          </w:tcPr>
          <w:p w14:paraId="60091639" w14:textId="77777777" w:rsidR="006C5090" w:rsidRPr="00953A89" w:rsidRDefault="006C5090" w:rsidP="006C5090">
            <w:pPr>
              <w:ind w:left="20"/>
              <w:rPr>
                <w:rFonts w:ascii="Sylfaen" w:hAnsi="Sylfaen"/>
                <w:b/>
                <w:lang w:val="ka-GE"/>
              </w:rPr>
            </w:pPr>
          </w:p>
        </w:tc>
        <w:tc>
          <w:tcPr>
            <w:tcW w:w="1460" w:type="dxa"/>
          </w:tcPr>
          <w:p w14:paraId="57A67D5F" w14:textId="77777777" w:rsidR="006C5090" w:rsidRPr="00953A89" w:rsidRDefault="006C5090" w:rsidP="006C5090">
            <w:pPr>
              <w:ind w:left="20"/>
              <w:rPr>
                <w:rFonts w:ascii="Sylfaen" w:hAnsi="Sylfaen"/>
                <w:b/>
                <w:lang w:val="ka-GE"/>
              </w:rPr>
            </w:pPr>
          </w:p>
        </w:tc>
      </w:tr>
      <w:tr w:rsidR="00953A89" w:rsidRPr="00953A89" w14:paraId="2974D2DE" w14:textId="77777777" w:rsidTr="004A006F">
        <w:trPr>
          <w:trHeight w:val="606"/>
        </w:trPr>
        <w:tc>
          <w:tcPr>
            <w:tcW w:w="563" w:type="dxa"/>
            <w:vAlign w:val="center"/>
          </w:tcPr>
          <w:p w14:paraId="77255DA6" w14:textId="4CCACE28" w:rsidR="006C5090" w:rsidRPr="00953A89" w:rsidRDefault="006C5090" w:rsidP="006C5090">
            <w:pPr>
              <w:ind w:left="20"/>
              <w:jc w:val="center"/>
              <w:rPr>
                <w:rFonts w:ascii="Sylfaen" w:hAnsi="Sylfaen"/>
                <w:b/>
                <w:lang w:val="ka-GE"/>
              </w:rPr>
            </w:pPr>
            <w:r w:rsidRPr="00953A89">
              <w:rPr>
                <w:rFonts w:ascii="Sylfaen" w:hAnsi="Sylfaen"/>
                <w:b/>
                <w:lang w:val="ka-GE"/>
              </w:rPr>
              <w:t>7</w:t>
            </w:r>
          </w:p>
        </w:tc>
        <w:tc>
          <w:tcPr>
            <w:tcW w:w="5836" w:type="dxa"/>
            <w:tcBorders>
              <w:top w:val="single" w:sz="4" w:space="0" w:color="auto"/>
            </w:tcBorders>
          </w:tcPr>
          <w:p w14:paraId="6F86B0EC" w14:textId="783254CC" w:rsidR="006C5090" w:rsidRPr="00953A89" w:rsidRDefault="006C5090" w:rsidP="006C5090">
            <w:pPr>
              <w:jc w:val="both"/>
              <w:rPr>
                <w:rFonts w:ascii="Sylfaen" w:hAnsi="Sylfaen"/>
                <w:lang w:val="ka-GE"/>
              </w:rPr>
            </w:pPr>
            <w:r w:rsidRPr="00953A89">
              <w:rPr>
                <w:rFonts w:ascii="Sylfaen" w:hAnsi="Sylfaen"/>
                <w:lang w:val="ka-GE"/>
              </w:rPr>
              <w:t>ობიექტის სახელწოდება/ბრენდი არ ასოცირდება კონკრეტულ ტურისტულ სერვისთან, როგორიცაა: ღამისგათევა (სასტუმრო, ოჯახური სასტუმრო, კოტეჯის</w:t>
            </w:r>
            <w:r w:rsidR="00A07B46">
              <w:rPr>
                <w:rFonts w:ascii="Sylfaen" w:hAnsi="Sylfaen"/>
                <w:lang w:val="ka-GE"/>
              </w:rPr>
              <w:t>, კემპინგის</w:t>
            </w:r>
            <w:r w:rsidRPr="00953A89">
              <w:rPr>
                <w:rFonts w:ascii="Sylfaen" w:hAnsi="Sylfaen"/>
                <w:lang w:val="ka-GE"/>
              </w:rPr>
              <w:t xml:space="preserve"> ტიპის მომსახურება), ალკოჰოლიანი სასმელების წარმოება (მარანი, ღვინის საწარმო, მეღვინეობა), ან მაღალპროცენტიანი ალკოჰოლის გამოხდა.</w:t>
            </w:r>
          </w:p>
        </w:tc>
        <w:tc>
          <w:tcPr>
            <w:tcW w:w="1418" w:type="dxa"/>
          </w:tcPr>
          <w:p w14:paraId="1D3E453F" w14:textId="77777777" w:rsidR="006C5090" w:rsidRPr="00953A89" w:rsidRDefault="006C5090" w:rsidP="006C5090">
            <w:pPr>
              <w:ind w:left="20"/>
              <w:rPr>
                <w:rFonts w:ascii="Sylfaen" w:hAnsi="Sylfaen"/>
                <w:b/>
                <w:lang w:val="ka-GE"/>
              </w:rPr>
            </w:pPr>
          </w:p>
        </w:tc>
        <w:tc>
          <w:tcPr>
            <w:tcW w:w="1460" w:type="dxa"/>
          </w:tcPr>
          <w:p w14:paraId="78F350EF" w14:textId="77777777" w:rsidR="006C5090" w:rsidRPr="00953A89" w:rsidRDefault="006C5090" w:rsidP="006C5090">
            <w:pPr>
              <w:ind w:left="20"/>
              <w:rPr>
                <w:rFonts w:ascii="Sylfaen" w:hAnsi="Sylfaen"/>
                <w:b/>
                <w:lang w:val="ka-GE"/>
              </w:rPr>
            </w:pPr>
          </w:p>
        </w:tc>
      </w:tr>
      <w:tr w:rsidR="00953A89" w:rsidRPr="00953A89" w14:paraId="6AC82E33" w14:textId="77777777" w:rsidTr="001079AA">
        <w:trPr>
          <w:trHeight w:val="355"/>
        </w:trPr>
        <w:tc>
          <w:tcPr>
            <w:tcW w:w="563" w:type="dxa"/>
            <w:vAlign w:val="center"/>
          </w:tcPr>
          <w:p w14:paraId="01CA53D0" w14:textId="1B53C54D" w:rsidR="006C5090" w:rsidRPr="00953A89" w:rsidRDefault="006C5090" w:rsidP="006C5090">
            <w:pPr>
              <w:ind w:left="20"/>
              <w:jc w:val="center"/>
              <w:rPr>
                <w:rFonts w:ascii="Sylfaen" w:hAnsi="Sylfaen"/>
                <w:b/>
                <w:lang w:val="ka-GE"/>
              </w:rPr>
            </w:pPr>
            <w:r w:rsidRPr="00953A89">
              <w:rPr>
                <w:rFonts w:ascii="Sylfaen" w:hAnsi="Sylfaen"/>
                <w:b/>
              </w:rPr>
              <w:t>8</w:t>
            </w:r>
          </w:p>
        </w:tc>
        <w:tc>
          <w:tcPr>
            <w:tcW w:w="5836" w:type="dxa"/>
            <w:tcBorders>
              <w:top w:val="single" w:sz="4" w:space="0" w:color="auto"/>
            </w:tcBorders>
          </w:tcPr>
          <w:p w14:paraId="49FDF8C7" w14:textId="497BCD43" w:rsidR="006C5090" w:rsidRPr="00953A89" w:rsidRDefault="006C5090" w:rsidP="006C5090">
            <w:pPr>
              <w:jc w:val="both"/>
              <w:rPr>
                <w:rFonts w:ascii="Sylfaen" w:hAnsi="Sylfaen"/>
                <w:lang w:val="ka-GE"/>
              </w:rPr>
            </w:pPr>
            <w:r w:rsidRPr="00953A89">
              <w:rPr>
                <w:rFonts w:ascii="Sylfaen" w:hAnsi="Sylfaen"/>
                <w:lang w:val="ka-GE"/>
              </w:rPr>
              <w:t>ობიექტი რეგისტრირებულია ეკონომიკურ საქმიანობათა რეესტრში.</w:t>
            </w:r>
          </w:p>
        </w:tc>
        <w:tc>
          <w:tcPr>
            <w:tcW w:w="1418" w:type="dxa"/>
          </w:tcPr>
          <w:p w14:paraId="2F3DB633" w14:textId="77777777" w:rsidR="006C5090" w:rsidRPr="00953A89" w:rsidRDefault="006C5090" w:rsidP="006C5090">
            <w:pPr>
              <w:ind w:left="20"/>
              <w:rPr>
                <w:rFonts w:ascii="Sylfaen" w:hAnsi="Sylfaen"/>
                <w:b/>
                <w:lang w:val="ka-GE"/>
              </w:rPr>
            </w:pPr>
          </w:p>
        </w:tc>
        <w:tc>
          <w:tcPr>
            <w:tcW w:w="1460" w:type="dxa"/>
          </w:tcPr>
          <w:p w14:paraId="6D838D14" w14:textId="77777777" w:rsidR="006C5090" w:rsidRPr="00953A89" w:rsidRDefault="006C5090" w:rsidP="006C5090">
            <w:pPr>
              <w:ind w:left="20"/>
              <w:rPr>
                <w:rFonts w:ascii="Sylfaen" w:hAnsi="Sylfaen"/>
                <w:b/>
                <w:lang w:val="ka-GE"/>
              </w:rPr>
            </w:pPr>
          </w:p>
        </w:tc>
      </w:tr>
      <w:tr w:rsidR="00953A89" w:rsidRPr="00953A89" w14:paraId="6D9A4C98" w14:textId="77777777" w:rsidTr="004A006F">
        <w:trPr>
          <w:trHeight w:val="720"/>
        </w:trPr>
        <w:tc>
          <w:tcPr>
            <w:tcW w:w="563" w:type="dxa"/>
            <w:vAlign w:val="center"/>
          </w:tcPr>
          <w:p w14:paraId="1CA15723" w14:textId="77C4DC9B" w:rsidR="006C5090" w:rsidRPr="00953A89" w:rsidRDefault="006C5090" w:rsidP="006C5090">
            <w:pPr>
              <w:ind w:left="20"/>
              <w:jc w:val="center"/>
              <w:rPr>
                <w:rFonts w:ascii="Sylfaen" w:hAnsi="Sylfaen"/>
                <w:b/>
              </w:rPr>
            </w:pPr>
            <w:r w:rsidRPr="00953A89">
              <w:rPr>
                <w:rFonts w:ascii="Sylfaen" w:hAnsi="Sylfaen"/>
                <w:b/>
              </w:rPr>
              <w:t>9</w:t>
            </w:r>
          </w:p>
        </w:tc>
        <w:tc>
          <w:tcPr>
            <w:tcW w:w="5836" w:type="dxa"/>
          </w:tcPr>
          <w:p w14:paraId="74988FE3" w14:textId="205C6C4E" w:rsidR="006C5090" w:rsidRPr="00953A89" w:rsidRDefault="006C5090" w:rsidP="006C5090">
            <w:pPr>
              <w:jc w:val="both"/>
              <w:rPr>
                <w:rFonts w:ascii="Sylfaen" w:hAnsi="Sylfaen"/>
                <w:lang w:val="ka-GE"/>
              </w:rPr>
            </w:pPr>
            <w:r w:rsidRPr="00953A89">
              <w:rPr>
                <w:rFonts w:ascii="Sylfaen" w:hAnsi="Sylfaen"/>
                <w:lang w:val="ka-GE"/>
              </w:rPr>
              <w:t>ადგილზე (ობიექტზე) ხორციელდება სურსათის/კერძების/სასმლის მომზადება.</w:t>
            </w:r>
          </w:p>
        </w:tc>
        <w:tc>
          <w:tcPr>
            <w:tcW w:w="1418" w:type="dxa"/>
          </w:tcPr>
          <w:p w14:paraId="1BD4DDD2" w14:textId="77777777" w:rsidR="006C5090" w:rsidRPr="00953A89" w:rsidRDefault="006C5090" w:rsidP="006C5090">
            <w:pPr>
              <w:ind w:left="20"/>
              <w:rPr>
                <w:rFonts w:ascii="Sylfaen" w:hAnsi="Sylfaen"/>
                <w:b/>
                <w:lang w:val="ka-GE"/>
              </w:rPr>
            </w:pPr>
          </w:p>
        </w:tc>
        <w:tc>
          <w:tcPr>
            <w:tcW w:w="1460" w:type="dxa"/>
          </w:tcPr>
          <w:p w14:paraId="504E798F" w14:textId="77777777" w:rsidR="006C5090" w:rsidRPr="00953A89" w:rsidRDefault="006C5090" w:rsidP="006C5090">
            <w:pPr>
              <w:ind w:left="20"/>
              <w:rPr>
                <w:rFonts w:ascii="Sylfaen" w:hAnsi="Sylfaen"/>
                <w:b/>
                <w:lang w:val="ka-GE"/>
              </w:rPr>
            </w:pPr>
          </w:p>
        </w:tc>
      </w:tr>
      <w:tr w:rsidR="00953A89" w:rsidRPr="00953A89" w14:paraId="64AC0979" w14:textId="77777777" w:rsidTr="004A006F">
        <w:trPr>
          <w:trHeight w:val="720"/>
        </w:trPr>
        <w:tc>
          <w:tcPr>
            <w:tcW w:w="563" w:type="dxa"/>
            <w:vAlign w:val="center"/>
          </w:tcPr>
          <w:p w14:paraId="537967C4" w14:textId="56502B01" w:rsidR="006C5090" w:rsidRPr="00953A89" w:rsidRDefault="006C5090" w:rsidP="006C5090">
            <w:pPr>
              <w:ind w:left="20"/>
              <w:jc w:val="center"/>
              <w:rPr>
                <w:rFonts w:ascii="Sylfaen" w:hAnsi="Sylfaen"/>
                <w:b/>
              </w:rPr>
            </w:pPr>
            <w:r w:rsidRPr="00953A89">
              <w:rPr>
                <w:rFonts w:ascii="Sylfaen" w:hAnsi="Sylfaen"/>
                <w:b/>
              </w:rPr>
              <w:t>10</w:t>
            </w:r>
          </w:p>
        </w:tc>
        <w:tc>
          <w:tcPr>
            <w:tcW w:w="5836" w:type="dxa"/>
          </w:tcPr>
          <w:p w14:paraId="738EB07A" w14:textId="3ADB05D2" w:rsidR="006C5090" w:rsidRPr="00953A89" w:rsidRDefault="006C5090" w:rsidP="006C5090">
            <w:pPr>
              <w:jc w:val="both"/>
              <w:rPr>
                <w:rFonts w:ascii="Sylfaen" w:hAnsi="Sylfaen"/>
                <w:lang w:val="ka-GE"/>
              </w:rPr>
            </w:pPr>
            <w:r w:rsidRPr="00953A89">
              <w:rPr>
                <w:rFonts w:ascii="Sylfaen" w:hAnsi="Sylfaen"/>
                <w:lang w:val="ka-GE"/>
              </w:rPr>
              <w:t>ობიექტი ფუნქციონირებს შესაბამისი ჰიგიენური ნორმების დაცვით (ვრცელდება საქართველოს მთავრობის 2010 წლის 25 ივნისის №173 დადგენილება – „სურსათის ჰიგიენის ზოგადი“ და „გამარტივებული წესები“.)</w:t>
            </w:r>
          </w:p>
        </w:tc>
        <w:tc>
          <w:tcPr>
            <w:tcW w:w="1418" w:type="dxa"/>
          </w:tcPr>
          <w:p w14:paraId="44153633" w14:textId="77777777" w:rsidR="006C5090" w:rsidRPr="00953A89" w:rsidRDefault="006C5090" w:rsidP="006C5090">
            <w:pPr>
              <w:ind w:left="20"/>
              <w:rPr>
                <w:rFonts w:ascii="Sylfaen" w:hAnsi="Sylfaen"/>
                <w:b/>
                <w:lang w:val="ka-GE"/>
              </w:rPr>
            </w:pPr>
          </w:p>
        </w:tc>
        <w:tc>
          <w:tcPr>
            <w:tcW w:w="1460" w:type="dxa"/>
          </w:tcPr>
          <w:p w14:paraId="7CCD225B" w14:textId="77777777" w:rsidR="006C5090" w:rsidRPr="00953A89" w:rsidRDefault="006C5090" w:rsidP="006C5090">
            <w:pPr>
              <w:ind w:left="20"/>
              <w:rPr>
                <w:rFonts w:ascii="Sylfaen" w:hAnsi="Sylfaen"/>
                <w:b/>
                <w:lang w:val="ka-GE"/>
              </w:rPr>
            </w:pPr>
          </w:p>
        </w:tc>
      </w:tr>
      <w:tr w:rsidR="00953A89" w:rsidRPr="00953A89" w14:paraId="2B7AE885" w14:textId="77777777" w:rsidTr="004A006F">
        <w:trPr>
          <w:trHeight w:val="265"/>
        </w:trPr>
        <w:tc>
          <w:tcPr>
            <w:tcW w:w="563" w:type="dxa"/>
            <w:vAlign w:val="center"/>
          </w:tcPr>
          <w:p w14:paraId="36F45015" w14:textId="5C8EB993" w:rsidR="006C5090" w:rsidRPr="00953A89" w:rsidRDefault="006C5090" w:rsidP="006C5090">
            <w:pPr>
              <w:ind w:left="20"/>
              <w:jc w:val="center"/>
              <w:rPr>
                <w:rFonts w:ascii="Sylfaen" w:hAnsi="Sylfaen"/>
                <w:b/>
              </w:rPr>
            </w:pPr>
            <w:r w:rsidRPr="00953A89">
              <w:rPr>
                <w:rFonts w:ascii="Sylfaen" w:hAnsi="Sylfaen"/>
                <w:b/>
                <w:lang w:val="ka-GE"/>
              </w:rPr>
              <w:t>1</w:t>
            </w:r>
            <w:r w:rsidRPr="00953A89">
              <w:rPr>
                <w:rFonts w:ascii="Sylfaen" w:hAnsi="Sylfaen"/>
                <w:b/>
              </w:rPr>
              <w:t>1</w:t>
            </w:r>
          </w:p>
        </w:tc>
        <w:tc>
          <w:tcPr>
            <w:tcW w:w="5836" w:type="dxa"/>
          </w:tcPr>
          <w:p w14:paraId="55B10966" w14:textId="0BBC4E2A" w:rsidR="006C5090" w:rsidRPr="00953A89" w:rsidRDefault="006C5090" w:rsidP="006C5090">
            <w:pPr>
              <w:jc w:val="both"/>
              <w:rPr>
                <w:rFonts w:ascii="Sylfaen" w:hAnsi="Sylfaen"/>
                <w:lang w:val="ka-GE"/>
              </w:rPr>
            </w:pPr>
            <w:r w:rsidRPr="00953A89">
              <w:rPr>
                <w:rFonts w:ascii="Sylfaen" w:hAnsi="Sylfaen"/>
                <w:lang w:val="ka-GE"/>
              </w:rPr>
              <w:t xml:space="preserve">ობიექტის მფლობელს საკუთრებაში გააჩნია მიწა/მცირე მეურნეობა, სადაც ხორციელდება </w:t>
            </w:r>
            <w:r w:rsidRPr="00953A89">
              <w:rPr>
                <w:rFonts w:ascii="Sylfaen" w:hAnsi="Sylfaen"/>
                <w:lang w:val="ka-GE"/>
              </w:rPr>
              <w:lastRenderedPageBreak/>
              <w:t>რეგიონისთვის/ქვეყნისთვის დამახასიათებელი აგროკულტურული საქმიანობები (გარდა მევენახეობისა) (მინიმუმ მცირე ზომის ფერმერული მეურნეობა, სოფლის მეურნეობის პროდუქტების მოყვანა, და ა.შ.) ან წარმოდგენილია სადემონსტრაციო/საინტერპრეტაციო მეურნეობა.</w:t>
            </w:r>
          </w:p>
        </w:tc>
        <w:tc>
          <w:tcPr>
            <w:tcW w:w="1418" w:type="dxa"/>
          </w:tcPr>
          <w:p w14:paraId="03C26ABF" w14:textId="77777777" w:rsidR="006C5090" w:rsidRPr="00953A89" w:rsidRDefault="006C5090" w:rsidP="006C5090">
            <w:pPr>
              <w:rPr>
                <w:rFonts w:ascii="Sylfaen" w:hAnsi="Sylfaen"/>
                <w:b/>
                <w:lang w:val="ka-GE"/>
              </w:rPr>
            </w:pPr>
          </w:p>
        </w:tc>
        <w:tc>
          <w:tcPr>
            <w:tcW w:w="1460" w:type="dxa"/>
          </w:tcPr>
          <w:p w14:paraId="5485C8F3" w14:textId="77777777" w:rsidR="006C5090" w:rsidRPr="00953A89" w:rsidRDefault="006C5090" w:rsidP="006C5090">
            <w:pPr>
              <w:rPr>
                <w:rFonts w:ascii="Sylfaen" w:hAnsi="Sylfaen"/>
                <w:b/>
                <w:lang w:val="ka-GE"/>
              </w:rPr>
            </w:pPr>
          </w:p>
        </w:tc>
      </w:tr>
      <w:tr w:rsidR="00953A89" w:rsidRPr="00953A89" w14:paraId="6AC60944" w14:textId="77777777" w:rsidTr="004A006F">
        <w:trPr>
          <w:trHeight w:val="389"/>
        </w:trPr>
        <w:tc>
          <w:tcPr>
            <w:tcW w:w="563" w:type="dxa"/>
            <w:vAlign w:val="center"/>
          </w:tcPr>
          <w:p w14:paraId="6A72320A" w14:textId="77777777" w:rsidR="006C5090" w:rsidRPr="00953A89" w:rsidRDefault="006C5090" w:rsidP="006C5090">
            <w:pPr>
              <w:ind w:left="20"/>
              <w:jc w:val="center"/>
              <w:rPr>
                <w:rFonts w:ascii="Sylfaen" w:hAnsi="Sylfaen"/>
                <w:b/>
                <w:lang w:val="ka-GE"/>
              </w:rPr>
            </w:pPr>
          </w:p>
          <w:p w14:paraId="253712C8" w14:textId="39F68A37" w:rsidR="006C5090" w:rsidRPr="00953A89" w:rsidRDefault="006C5090" w:rsidP="006C5090">
            <w:pPr>
              <w:ind w:left="20"/>
              <w:jc w:val="center"/>
              <w:rPr>
                <w:rFonts w:ascii="Sylfaen" w:hAnsi="Sylfaen"/>
                <w:b/>
              </w:rPr>
            </w:pPr>
            <w:r w:rsidRPr="00953A89">
              <w:rPr>
                <w:rFonts w:ascii="Sylfaen" w:hAnsi="Sylfaen"/>
                <w:b/>
                <w:lang w:val="ka-GE"/>
              </w:rPr>
              <w:t>1</w:t>
            </w:r>
            <w:r w:rsidRPr="00953A89">
              <w:rPr>
                <w:rFonts w:ascii="Sylfaen" w:hAnsi="Sylfaen"/>
                <w:b/>
              </w:rPr>
              <w:t>2</w:t>
            </w:r>
          </w:p>
        </w:tc>
        <w:tc>
          <w:tcPr>
            <w:tcW w:w="5836" w:type="dxa"/>
          </w:tcPr>
          <w:p w14:paraId="4CD83BAD" w14:textId="14435844" w:rsidR="006C5090" w:rsidRPr="00953A89" w:rsidRDefault="00E61BDC" w:rsidP="00E61BDC">
            <w:pPr>
              <w:jc w:val="both"/>
              <w:rPr>
                <w:rFonts w:ascii="Sylfaen" w:hAnsi="Sylfaen"/>
                <w:lang w:val="ka-GE"/>
              </w:rPr>
            </w:pPr>
            <w:r w:rsidRPr="00953A89">
              <w:rPr>
                <w:rFonts w:ascii="Sylfaen" w:hAnsi="Sylfaen"/>
                <w:lang w:val="ka-GE"/>
              </w:rPr>
              <w:t>ობიექტი</w:t>
            </w:r>
            <w:r w:rsidR="006C5090" w:rsidRPr="00953A89">
              <w:rPr>
                <w:rFonts w:ascii="Sylfaen" w:hAnsi="Sylfaen"/>
                <w:lang w:val="ka-GE"/>
              </w:rPr>
              <w:t xml:space="preserve"> არ </w:t>
            </w:r>
            <w:r w:rsidRPr="00953A89">
              <w:rPr>
                <w:rFonts w:ascii="Sylfaen" w:hAnsi="Sylfaen"/>
                <w:lang w:val="ka-GE"/>
              </w:rPr>
              <w:t>მდებარეობს</w:t>
            </w:r>
            <w:r w:rsidR="006C5090" w:rsidRPr="00953A89">
              <w:rPr>
                <w:rFonts w:ascii="Sylfaen" w:hAnsi="Sylfaen"/>
                <w:lang w:val="ka-GE"/>
              </w:rPr>
              <w:t xml:space="preserve"> შემდეგ ქალაქებში</w:t>
            </w:r>
            <w:r w:rsidRPr="00953A89">
              <w:rPr>
                <w:rFonts w:ascii="Sylfaen" w:hAnsi="Sylfaen"/>
                <w:lang w:val="ka-GE"/>
              </w:rPr>
              <w:t xml:space="preserve">: </w:t>
            </w:r>
            <w:r w:rsidR="006C5090" w:rsidRPr="00953A89">
              <w:rPr>
                <w:rFonts w:ascii="Sylfaen" w:hAnsi="Sylfaen"/>
                <w:lang w:val="ka-GE"/>
              </w:rPr>
              <w:t xml:space="preserve">თბილისი, ბათუმი, </w:t>
            </w:r>
            <w:r w:rsidR="007C67A0">
              <w:rPr>
                <w:rFonts w:ascii="Sylfaen" w:hAnsi="Sylfaen"/>
                <w:lang w:val="ka-GE"/>
              </w:rPr>
              <w:t xml:space="preserve">რუსთავი, </w:t>
            </w:r>
            <w:r w:rsidR="006C5090" w:rsidRPr="00953A89">
              <w:rPr>
                <w:rFonts w:ascii="Sylfaen" w:hAnsi="Sylfaen"/>
                <w:lang w:val="ka-GE"/>
              </w:rPr>
              <w:t>ქუთაისი, თელავი, ზუგდიდი.</w:t>
            </w:r>
          </w:p>
        </w:tc>
        <w:tc>
          <w:tcPr>
            <w:tcW w:w="1418" w:type="dxa"/>
          </w:tcPr>
          <w:p w14:paraId="1E763E75" w14:textId="77777777" w:rsidR="006C5090" w:rsidRPr="00953A89" w:rsidRDefault="006C5090" w:rsidP="006C5090">
            <w:pPr>
              <w:ind w:left="20"/>
              <w:rPr>
                <w:rFonts w:ascii="Sylfaen" w:hAnsi="Sylfaen"/>
                <w:b/>
                <w:lang w:val="ka-GE"/>
              </w:rPr>
            </w:pPr>
          </w:p>
        </w:tc>
        <w:tc>
          <w:tcPr>
            <w:tcW w:w="1460" w:type="dxa"/>
          </w:tcPr>
          <w:p w14:paraId="3946C37B" w14:textId="77777777" w:rsidR="006C5090" w:rsidRPr="00953A89" w:rsidRDefault="006C5090" w:rsidP="006C5090">
            <w:pPr>
              <w:ind w:left="20"/>
              <w:rPr>
                <w:rFonts w:ascii="Sylfaen" w:hAnsi="Sylfaen"/>
                <w:b/>
                <w:lang w:val="ka-GE"/>
              </w:rPr>
            </w:pPr>
          </w:p>
        </w:tc>
      </w:tr>
      <w:tr w:rsidR="00953A89" w:rsidRPr="00953A89" w14:paraId="2C21C225" w14:textId="77777777" w:rsidTr="00303EE9">
        <w:trPr>
          <w:trHeight w:val="800"/>
        </w:trPr>
        <w:tc>
          <w:tcPr>
            <w:tcW w:w="563" w:type="dxa"/>
            <w:vAlign w:val="center"/>
          </w:tcPr>
          <w:p w14:paraId="42213EFD" w14:textId="77777777" w:rsidR="006C5090" w:rsidRPr="00953A89" w:rsidRDefault="006C5090" w:rsidP="006C5090">
            <w:pPr>
              <w:ind w:left="20"/>
              <w:jc w:val="center"/>
              <w:rPr>
                <w:rFonts w:ascii="Sylfaen" w:hAnsi="Sylfaen"/>
                <w:b/>
              </w:rPr>
            </w:pPr>
            <w:r w:rsidRPr="00953A89">
              <w:rPr>
                <w:rFonts w:ascii="Sylfaen" w:hAnsi="Sylfaen"/>
                <w:b/>
                <w:lang w:val="ka-GE"/>
              </w:rPr>
              <w:t>1</w:t>
            </w:r>
            <w:r w:rsidRPr="00953A89">
              <w:rPr>
                <w:rFonts w:ascii="Sylfaen" w:hAnsi="Sylfaen"/>
                <w:b/>
              </w:rPr>
              <w:t>3</w:t>
            </w:r>
          </w:p>
          <w:p w14:paraId="24985CDE" w14:textId="019A3B63" w:rsidR="006C5090" w:rsidRPr="00953A89" w:rsidRDefault="006C5090" w:rsidP="006C5090">
            <w:pPr>
              <w:ind w:left="20"/>
              <w:jc w:val="center"/>
              <w:rPr>
                <w:rFonts w:ascii="Sylfaen" w:hAnsi="Sylfaen"/>
                <w:b/>
              </w:rPr>
            </w:pPr>
          </w:p>
        </w:tc>
        <w:tc>
          <w:tcPr>
            <w:tcW w:w="5836" w:type="dxa"/>
          </w:tcPr>
          <w:p w14:paraId="042F8266" w14:textId="34A5A3D8" w:rsidR="006C5090" w:rsidRPr="00953A89" w:rsidRDefault="00E61BDC" w:rsidP="00E61BDC">
            <w:pPr>
              <w:jc w:val="both"/>
              <w:rPr>
                <w:rFonts w:ascii="Sylfaen" w:hAnsi="Sylfaen"/>
                <w:lang w:val="ka-GE"/>
              </w:rPr>
            </w:pPr>
            <w:r w:rsidRPr="00953A89">
              <w:rPr>
                <w:rFonts w:ascii="Sylfaen" w:hAnsi="Sylfaen"/>
                <w:lang w:val="ka-GE"/>
              </w:rPr>
              <w:t>ობიექტი უწყვეტად ოპერირებს წლის განმავლობაში მინიმუმ 9 თვე, ხოლო თუშეთსა და ხევსურეთში – მინიმუმ 4 თვე.</w:t>
            </w:r>
          </w:p>
        </w:tc>
        <w:tc>
          <w:tcPr>
            <w:tcW w:w="1418" w:type="dxa"/>
          </w:tcPr>
          <w:p w14:paraId="2DAA3D0D" w14:textId="77777777" w:rsidR="006C5090" w:rsidRPr="00953A89" w:rsidRDefault="006C5090" w:rsidP="006C5090">
            <w:pPr>
              <w:ind w:left="20"/>
              <w:rPr>
                <w:rFonts w:ascii="Sylfaen" w:hAnsi="Sylfaen"/>
                <w:b/>
                <w:lang w:val="ka-GE"/>
              </w:rPr>
            </w:pPr>
          </w:p>
        </w:tc>
        <w:tc>
          <w:tcPr>
            <w:tcW w:w="1460" w:type="dxa"/>
          </w:tcPr>
          <w:p w14:paraId="76F4E5D3" w14:textId="77777777" w:rsidR="006C5090" w:rsidRPr="00953A89" w:rsidRDefault="006C5090" w:rsidP="006C5090">
            <w:pPr>
              <w:ind w:left="20"/>
              <w:rPr>
                <w:rFonts w:ascii="Sylfaen" w:hAnsi="Sylfaen"/>
                <w:b/>
                <w:lang w:val="ka-GE"/>
              </w:rPr>
            </w:pPr>
          </w:p>
        </w:tc>
      </w:tr>
      <w:tr w:rsidR="00953A89" w:rsidRPr="00953A89" w14:paraId="673A5241" w14:textId="77777777" w:rsidTr="00B8293C">
        <w:trPr>
          <w:trHeight w:val="407"/>
        </w:trPr>
        <w:tc>
          <w:tcPr>
            <w:tcW w:w="563" w:type="dxa"/>
            <w:vAlign w:val="center"/>
          </w:tcPr>
          <w:p w14:paraId="107A560A" w14:textId="77777777" w:rsidR="006C5090" w:rsidRPr="00953A89" w:rsidRDefault="006C5090" w:rsidP="006C5090">
            <w:pPr>
              <w:ind w:left="20"/>
              <w:jc w:val="center"/>
              <w:rPr>
                <w:rFonts w:ascii="Sylfaen" w:hAnsi="Sylfaen"/>
                <w:b/>
                <w:lang w:val="ka-GE"/>
              </w:rPr>
            </w:pPr>
          </w:p>
          <w:p w14:paraId="79E4BCD4" w14:textId="40438736" w:rsidR="006C5090" w:rsidRPr="00953A89" w:rsidRDefault="006C5090" w:rsidP="006C5090">
            <w:pPr>
              <w:ind w:left="20"/>
              <w:jc w:val="center"/>
              <w:rPr>
                <w:rFonts w:ascii="Sylfaen" w:hAnsi="Sylfaen"/>
                <w:b/>
                <w:lang w:val="ka-GE"/>
              </w:rPr>
            </w:pPr>
            <w:r w:rsidRPr="00953A89">
              <w:rPr>
                <w:rFonts w:ascii="Sylfaen" w:hAnsi="Sylfaen"/>
                <w:b/>
                <w:lang w:val="ka-GE"/>
              </w:rPr>
              <w:t>1</w:t>
            </w:r>
            <w:r w:rsidRPr="00953A89">
              <w:rPr>
                <w:rFonts w:ascii="Sylfaen" w:hAnsi="Sylfaen"/>
                <w:b/>
              </w:rPr>
              <w:t>4</w:t>
            </w:r>
          </w:p>
        </w:tc>
        <w:tc>
          <w:tcPr>
            <w:tcW w:w="5836" w:type="dxa"/>
          </w:tcPr>
          <w:p w14:paraId="572D0DC5" w14:textId="6A214CD7" w:rsidR="006C5090" w:rsidRPr="00953A89" w:rsidRDefault="002278A8" w:rsidP="00B11501">
            <w:pPr>
              <w:jc w:val="both"/>
              <w:rPr>
                <w:rFonts w:ascii="Sylfaen" w:hAnsi="Sylfaen"/>
                <w:lang w:val="ka-GE"/>
              </w:rPr>
            </w:pPr>
            <w:r w:rsidRPr="00953A89">
              <w:rPr>
                <w:rFonts w:ascii="Sylfaen" w:hAnsi="Sylfaen"/>
                <w:lang w:val="ka-GE"/>
              </w:rPr>
              <w:t xml:space="preserve">ობიექტის ტერიტორიაზე </w:t>
            </w:r>
            <w:r w:rsidR="006C5090" w:rsidRPr="00953A89">
              <w:rPr>
                <w:rFonts w:ascii="Sylfaen" w:hAnsi="Sylfaen"/>
                <w:lang w:val="ka-GE"/>
              </w:rPr>
              <w:t xml:space="preserve">ღამისგათევის მომსახურების შეთავაზების შემთხვევაში, ობიექტი არ </w:t>
            </w:r>
            <w:r w:rsidR="00B11501" w:rsidRPr="00953A89">
              <w:rPr>
                <w:rFonts w:ascii="Sylfaen" w:hAnsi="Sylfaen"/>
                <w:lang w:val="ka-GE"/>
              </w:rPr>
              <w:t>აღემატება</w:t>
            </w:r>
            <w:r w:rsidR="006C5090" w:rsidRPr="00953A89">
              <w:rPr>
                <w:rFonts w:ascii="Sylfaen" w:hAnsi="Sylfaen"/>
                <w:lang w:val="ka-GE"/>
              </w:rPr>
              <w:t xml:space="preserve"> ოჯახური მასპინძლობისთვის დამახასიათებელ ზომებს და არ შეუძლია ერთდროულად 1</w:t>
            </w:r>
            <w:r w:rsidR="009D3FF0" w:rsidRPr="00953A89">
              <w:rPr>
                <w:rFonts w:ascii="Sylfaen" w:hAnsi="Sylfaen"/>
              </w:rPr>
              <w:t>5</w:t>
            </w:r>
            <w:r w:rsidR="006C5090" w:rsidRPr="00953A89">
              <w:rPr>
                <w:rFonts w:ascii="Sylfaen" w:hAnsi="Sylfaen"/>
                <w:lang w:val="ka-GE"/>
              </w:rPr>
              <w:t>-ზე მეტი სტუმრის განთავსება</w:t>
            </w:r>
            <w:r w:rsidR="00E61BDC" w:rsidRPr="00953A89">
              <w:rPr>
                <w:rFonts w:ascii="Sylfaen" w:hAnsi="Sylfaen"/>
              </w:rPr>
              <w:t xml:space="preserve">, </w:t>
            </w:r>
            <w:r w:rsidR="00E61BDC" w:rsidRPr="00953A89">
              <w:rPr>
                <w:rFonts w:ascii="Sylfaen" w:hAnsi="Sylfaen"/>
                <w:lang w:val="ka-GE"/>
              </w:rPr>
              <w:t>ობიექტს არ აქვს 6-ზე მეტი საძინებელი ოთახი.</w:t>
            </w:r>
          </w:p>
        </w:tc>
        <w:tc>
          <w:tcPr>
            <w:tcW w:w="1418" w:type="dxa"/>
          </w:tcPr>
          <w:p w14:paraId="76762909" w14:textId="77777777" w:rsidR="006C5090" w:rsidRPr="00953A89" w:rsidRDefault="006C5090" w:rsidP="006C5090">
            <w:pPr>
              <w:ind w:left="20"/>
              <w:rPr>
                <w:rFonts w:ascii="Sylfaen" w:hAnsi="Sylfaen"/>
                <w:b/>
                <w:lang w:val="ka-GE"/>
              </w:rPr>
            </w:pPr>
          </w:p>
        </w:tc>
        <w:tc>
          <w:tcPr>
            <w:tcW w:w="1460" w:type="dxa"/>
          </w:tcPr>
          <w:p w14:paraId="2E1142BF" w14:textId="77777777" w:rsidR="006C5090" w:rsidRPr="00953A89" w:rsidRDefault="006C5090" w:rsidP="006C5090">
            <w:pPr>
              <w:ind w:left="20"/>
              <w:rPr>
                <w:rFonts w:ascii="Sylfaen" w:hAnsi="Sylfaen"/>
                <w:b/>
                <w:lang w:val="ka-GE"/>
              </w:rPr>
            </w:pPr>
          </w:p>
        </w:tc>
      </w:tr>
      <w:tr w:rsidR="00953A89" w:rsidRPr="00953A89" w14:paraId="479F2519" w14:textId="77777777" w:rsidTr="004A006F">
        <w:trPr>
          <w:trHeight w:val="1010"/>
        </w:trPr>
        <w:tc>
          <w:tcPr>
            <w:tcW w:w="563" w:type="dxa"/>
            <w:vAlign w:val="center"/>
          </w:tcPr>
          <w:p w14:paraId="1B0AD786" w14:textId="79A70AB0" w:rsidR="006C5090" w:rsidRPr="00953A89" w:rsidRDefault="006C5090" w:rsidP="006C5090">
            <w:pPr>
              <w:ind w:left="20"/>
              <w:jc w:val="center"/>
              <w:rPr>
                <w:rFonts w:ascii="Sylfaen" w:hAnsi="Sylfaen"/>
                <w:b/>
              </w:rPr>
            </w:pPr>
            <w:r w:rsidRPr="00953A89">
              <w:rPr>
                <w:rFonts w:ascii="Sylfaen" w:hAnsi="Sylfaen"/>
                <w:b/>
                <w:lang w:val="ka-GE"/>
              </w:rPr>
              <w:t>1</w:t>
            </w:r>
            <w:r w:rsidRPr="00953A89">
              <w:rPr>
                <w:rFonts w:ascii="Sylfaen" w:hAnsi="Sylfaen"/>
                <w:b/>
              </w:rPr>
              <w:t>5</w:t>
            </w:r>
          </w:p>
        </w:tc>
        <w:tc>
          <w:tcPr>
            <w:tcW w:w="5836" w:type="dxa"/>
          </w:tcPr>
          <w:p w14:paraId="09FAF285" w14:textId="780D02E8" w:rsidR="006C5090" w:rsidRPr="00953A89" w:rsidRDefault="002278A8" w:rsidP="00B11501">
            <w:pPr>
              <w:jc w:val="both"/>
              <w:rPr>
                <w:rFonts w:ascii="Sylfaen" w:hAnsi="Sylfaen"/>
                <w:lang w:val="ka-GE"/>
              </w:rPr>
            </w:pPr>
            <w:r w:rsidRPr="00953A89">
              <w:rPr>
                <w:rFonts w:ascii="Sylfaen" w:hAnsi="Sylfaen"/>
                <w:lang w:val="ka-GE"/>
              </w:rPr>
              <w:t xml:space="preserve">ობიექტის ტერიტორიაზე </w:t>
            </w:r>
            <w:r w:rsidR="006C5090" w:rsidRPr="00953A89">
              <w:rPr>
                <w:rFonts w:ascii="Sylfaen" w:hAnsi="Sylfaen"/>
                <w:lang w:val="ka-GE"/>
              </w:rPr>
              <w:t>ღამისგათევის მომსახურების შეთავაზების შემთხვევაში, ობიექტის სამასპინძლო (დასაჯდომი) სივრცის ტევადობა  შეადგენ</w:t>
            </w:r>
            <w:r w:rsidR="00B11501" w:rsidRPr="00953A89">
              <w:rPr>
                <w:rFonts w:ascii="Sylfaen" w:hAnsi="Sylfaen"/>
                <w:lang w:val="ka-GE"/>
              </w:rPr>
              <w:t>ს</w:t>
            </w:r>
            <w:r w:rsidR="006C5090" w:rsidRPr="00953A89">
              <w:rPr>
                <w:rFonts w:ascii="Sylfaen" w:hAnsi="Sylfaen"/>
                <w:lang w:val="ka-GE"/>
              </w:rPr>
              <w:t xml:space="preserve"> საწოლფონდის რაოდენობას დამატებული 10 ადგილი. (მაგ.: თუ ობიექტს შეუძლია ღამისთევით 12 სტუმრის მიღება, სამასპინძლო სივრცე უნდა იტევდეს მინიმუმ 22 ადამიანს.)</w:t>
            </w:r>
          </w:p>
        </w:tc>
        <w:tc>
          <w:tcPr>
            <w:tcW w:w="1418" w:type="dxa"/>
          </w:tcPr>
          <w:p w14:paraId="7B368CB0" w14:textId="77777777" w:rsidR="006C5090" w:rsidRPr="00953A89" w:rsidRDefault="006C5090" w:rsidP="006C5090">
            <w:pPr>
              <w:ind w:left="20"/>
              <w:rPr>
                <w:rFonts w:ascii="Sylfaen" w:hAnsi="Sylfaen"/>
                <w:b/>
                <w:lang w:val="ka-GE"/>
              </w:rPr>
            </w:pPr>
          </w:p>
        </w:tc>
        <w:tc>
          <w:tcPr>
            <w:tcW w:w="1460" w:type="dxa"/>
          </w:tcPr>
          <w:p w14:paraId="76C03ADD" w14:textId="77777777" w:rsidR="006C5090" w:rsidRPr="00953A89" w:rsidRDefault="006C5090" w:rsidP="006C5090">
            <w:pPr>
              <w:ind w:left="20"/>
              <w:rPr>
                <w:rFonts w:ascii="Sylfaen" w:hAnsi="Sylfaen"/>
                <w:b/>
                <w:lang w:val="ka-GE"/>
              </w:rPr>
            </w:pPr>
          </w:p>
        </w:tc>
      </w:tr>
      <w:tr w:rsidR="00953A89" w:rsidRPr="00953A89" w14:paraId="4F36C251" w14:textId="77777777" w:rsidTr="00E2510D">
        <w:trPr>
          <w:trHeight w:val="734"/>
        </w:trPr>
        <w:tc>
          <w:tcPr>
            <w:tcW w:w="563" w:type="dxa"/>
            <w:vAlign w:val="center"/>
          </w:tcPr>
          <w:p w14:paraId="3F5F10D1" w14:textId="18520D9B" w:rsidR="006C5090" w:rsidRPr="00953A89" w:rsidRDefault="006C5090" w:rsidP="006C5090">
            <w:pPr>
              <w:ind w:left="20"/>
              <w:jc w:val="center"/>
              <w:rPr>
                <w:rFonts w:ascii="Sylfaen" w:hAnsi="Sylfaen"/>
                <w:b/>
              </w:rPr>
            </w:pPr>
            <w:r w:rsidRPr="00953A89">
              <w:rPr>
                <w:rFonts w:ascii="Sylfaen" w:hAnsi="Sylfaen"/>
                <w:b/>
                <w:lang w:val="ka-GE"/>
              </w:rPr>
              <w:t>1</w:t>
            </w:r>
            <w:r w:rsidRPr="00953A89">
              <w:rPr>
                <w:rFonts w:ascii="Sylfaen" w:hAnsi="Sylfaen"/>
                <w:b/>
              </w:rPr>
              <w:t>6</w:t>
            </w:r>
          </w:p>
        </w:tc>
        <w:tc>
          <w:tcPr>
            <w:tcW w:w="5836" w:type="dxa"/>
          </w:tcPr>
          <w:p w14:paraId="3D14E882" w14:textId="54CB69B5" w:rsidR="006C5090" w:rsidRPr="00953A89" w:rsidRDefault="00B11501" w:rsidP="006C5090">
            <w:pPr>
              <w:jc w:val="both"/>
              <w:rPr>
                <w:rFonts w:ascii="Sylfaen" w:hAnsi="Sylfaen"/>
                <w:lang w:val="ka-GE"/>
              </w:rPr>
            </w:pPr>
            <w:r w:rsidRPr="00953A89">
              <w:rPr>
                <w:rFonts w:ascii="Sylfaen" w:hAnsi="Sylfaen"/>
                <w:lang w:val="ka-GE"/>
              </w:rPr>
              <w:t xml:space="preserve">ობიექტს გააჩნია </w:t>
            </w:r>
            <w:r w:rsidR="00E61BDC" w:rsidRPr="00953A89">
              <w:rPr>
                <w:rFonts w:ascii="Sylfaen" w:hAnsi="Sylfaen"/>
                <w:lang w:val="ka-GE"/>
              </w:rPr>
              <w:t>სტუმრებისთვის კერძების მოსამზადებლად ცალკე სამზარეულო.</w:t>
            </w:r>
          </w:p>
        </w:tc>
        <w:tc>
          <w:tcPr>
            <w:tcW w:w="1418" w:type="dxa"/>
          </w:tcPr>
          <w:p w14:paraId="6628A11C" w14:textId="77777777" w:rsidR="006C5090" w:rsidRPr="00953A89" w:rsidRDefault="006C5090" w:rsidP="006C5090">
            <w:pPr>
              <w:ind w:left="20"/>
              <w:rPr>
                <w:rFonts w:ascii="Sylfaen" w:hAnsi="Sylfaen"/>
                <w:b/>
                <w:lang w:val="ka-GE"/>
              </w:rPr>
            </w:pPr>
          </w:p>
        </w:tc>
        <w:tc>
          <w:tcPr>
            <w:tcW w:w="1460" w:type="dxa"/>
          </w:tcPr>
          <w:p w14:paraId="3FB99FDD" w14:textId="77777777" w:rsidR="006C5090" w:rsidRPr="00953A89" w:rsidRDefault="006C5090" w:rsidP="006C5090">
            <w:pPr>
              <w:ind w:left="20"/>
              <w:rPr>
                <w:rFonts w:ascii="Sylfaen" w:hAnsi="Sylfaen"/>
                <w:b/>
                <w:lang w:val="ka-GE"/>
              </w:rPr>
            </w:pPr>
          </w:p>
        </w:tc>
      </w:tr>
      <w:tr w:rsidR="00953A89" w:rsidRPr="00953A89" w14:paraId="5DFDE4F8" w14:textId="77777777" w:rsidTr="00F83283">
        <w:trPr>
          <w:trHeight w:val="501"/>
        </w:trPr>
        <w:tc>
          <w:tcPr>
            <w:tcW w:w="563" w:type="dxa"/>
            <w:vAlign w:val="center"/>
          </w:tcPr>
          <w:p w14:paraId="02C97FE3" w14:textId="1EE0BCF7" w:rsidR="006C5090" w:rsidRPr="00953A89" w:rsidRDefault="006C5090" w:rsidP="006C5090">
            <w:pPr>
              <w:ind w:left="20"/>
              <w:jc w:val="center"/>
              <w:rPr>
                <w:rFonts w:ascii="Sylfaen" w:hAnsi="Sylfaen"/>
                <w:b/>
              </w:rPr>
            </w:pPr>
            <w:r w:rsidRPr="00953A89">
              <w:rPr>
                <w:rFonts w:ascii="Sylfaen" w:hAnsi="Sylfaen"/>
                <w:b/>
                <w:lang w:val="ka-GE"/>
              </w:rPr>
              <w:t>1</w:t>
            </w:r>
            <w:r w:rsidRPr="00953A89">
              <w:rPr>
                <w:rFonts w:ascii="Sylfaen" w:hAnsi="Sylfaen"/>
                <w:b/>
              </w:rPr>
              <w:t>7</w:t>
            </w:r>
          </w:p>
        </w:tc>
        <w:tc>
          <w:tcPr>
            <w:tcW w:w="5836" w:type="dxa"/>
            <w:tcBorders>
              <w:bottom w:val="single" w:sz="4" w:space="0" w:color="auto"/>
            </w:tcBorders>
          </w:tcPr>
          <w:p w14:paraId="073BCE82" w14:textId="31B402F7" w:rsidR="006C5090" w:rsidRPr="00953A89" w:rsidRDefault="00E61BDC" w:rsidP="00E61BDC">
            <w:pPr>
              <w:jc w:val="both"/>
              <w:rPr>
                <w:rFonts w:ascii="Sylfaen" w:hAnsi="Sylfaen"/>
                <w:lang w:val="ka-GE"/>
              </w:rPr>
            </w:pPr>
            <w:r w:rsidRPr="00953A89">
              <w:rPr>
                <w:rFonts w:ascii="Sylfaen" w:hAnsi="Sylfaen"/>
                <w:lang w:val="ka-GE"/>
              </w:rPr>
              <w:t xml:space="preserve">ობიექტს შეუძლია ერთდროულად მინიმუმ 10 და მაქსიმუმ 45 სტუმრის გამასპინძლება იზოლირებულ </w:t>
            </w:r>
            <w:r w:rsidR="00B11501" w:rsidRPr="00953A89">
              <w:rPr>
                <w:rFonts w:ascii="Sylfaen" w:hAnsi="Sylfaen"/>
                <w:lang w:val="ka-GE"/>
              </w:rPr>
              <w:t xml:space="preserve">სასტუმრო </w:t>
            </w:r>
            <w:r w:rsidRPr="00953A89">
              <w:rPr>
                <w:rFonts w:ascii="Sylfaen" w:hAnsi="Sylfaen"/>
                <w:lang w:val="ka-GE"/>
              </w:rPr>
              <w:t>ოთახში.</w:t>
            </w:r>
          </w:p>
        </w:tc>
        <w:tc>
          <w:tcPr>
            <w:tcW w:w="1418" w:type="dxa"/>
          </w:tcPr>
          <w:p w14:paraId="1C6DF6B2" w14:textId="77777777" w:rsidR="006C5090" w:rsidRPr="00953A89" w:rsidRDefault="006C5090" w:rsidP="006C5090">
            <w:pPr>
              <w:ind w:left="20"/>
              <w:rPr>
                <w:rFonts w:ascii="Sylfaen" w:hAnsi="Sylfaen"/>
                <w:b/>
                <w:lang w:val="ka-GE"/>
              </w:rPr>
            </w:pPr>
          </w:p>
        </w:tc>
        <w:tc>
          <w:tcPr>
            <w:tcW w:w="1460" w:type="dxa"/>
          </w:tcPr>
          <w:p w14:paraId="419DCE3E" w14:textId="77777777" w:rsidR="006C5090" w:rsidRPr="00953A89" w:rsidRDefault="006C5090" w:rsidP="006C5090">
            <w:pPr>
              <w:ind w:left="20"/>
              <w:rPr>
                <w:rFonts w:ascii="Sylfaen" w:hAnsi="Sylfaen"/>
                <w:b/>
                <w:lang w:val="ka-GE"/>
              </w:rPr>
            </w:pPr>
          </w:p>
        </w:tc>
      </w:tr>
      <w:tr w:rsidR="00953A89" w:rsidRPr="00953A89" w14:paraId="5A796985" w14:textId="77777777" w:rsidTr="004A006F">
        <w:trPr>
          <w:trHeight w:val="60"/>
        </w:trPr>
        <w:tc>
          <w:tcPr>
            <w:tcW w:w="563" w:type="dxa"/>
            <w:vAlign w:val="center"/>
          </w:tcPr>
          <w:p w14:paraId="7045E857" w14:textId="2EBE186A" w:rsidR="006C5090" w:rsidRPr="00953A89" w:rsidRDefault="006C5090" w:rsidP="006C5090">
            <w:pPr>
              <w:ind w:left="20"/>
              <w:jc w:val="center"/>
              <w:rPr>
                <w:rFonts w:ascii="Sylfaen" w:hAnsi="Sylfaen"/>
                <w:b/>
              </w:rPr>
            </w:pPr>
            <w:r w:rsidRPr="00953A89">
              <w:rPr>
                <w:rFonts w:ascii="Sylfaen" w:hAnsi="Sylfaen"/>
                <w:b/>
                <w:lang w:val="ka-GE"/>
              </w:rPr>
              <w:t>1</w:t>
            </w:r>
            <w:r w:rsidRPr="00953A89">
              <w:rPr>
                <w:rFonts w:ascii="Sylfaen" w:hAnsi="Sylfaen"/>
                <w:b/>
              </w:rPr>
              <w:t>8</w:t>
            </w:r>
          </w:p>
        </w:tc>
        <w:tc>
          <w:tcPr>
            <w:tcW w:w="5836" w:type="dxa"/>
            <w:tcBorders>
              <w:bottom w:val="single" w:sz="4" w:space="0" w:color="auto"/>
            </w:tcBorders>
          </w:tcPr>
          <w:p w14:paraId="3B79E3AC" w14:textId="0E00572A" w:rsidR="006C5090" w:rsidRPr="00953A89" w:rsidRDefault="00E61BDC" w:rsidP="006C5090">
            <w:pPr>
              <w:jc w:val="both"/>
              <w:rPr>
                <w:rFonts w:ascii="Sylfaen" w:hAnsi="Sylfaen"/>
                <w:lang w:val="ka-GE"/>
              </w:rPr>
            </w:pPr>
            <w:r w:rsidRPr="00953A89">
              <w:rPr>
                <w:rFonts w:ascii="Sylfaen" w:hAnsi="Sylfaen"/>
                <w:lang w:val="ka-GE"/>
              </w:rPr>
              <w:t xml:space="preserve">ობიექტს გააჩნია </w:t>
            </w:r>
            <w:r w:rsidR="006C5090" w:rsidRPr="00953A89">
              <w:rPr>
                <w:rFonts w:ascii="Sylfaen" w:hAnsi="Sylfaen"/>
                <w:lang w:val="ka-GE"/>
              </w:rPr>
              <w:t>სტუმრების მისაღები/გასამასპინძლებელი (დასასხდომი) კაპიტალურად აშენებული ოთახი, სრულად მოწყობილი, გათბობის საშუალებით აღჭურვილი, და მისი ფართობი შეადგენს არანაკლებ 15- 20 კვ.მ-ს</w:t>
            </w:r>
            <w:r w:rsidRPr="00953A89">
              <w:rPr>
                <w:rFonts w:ascii="Sylfaen" w:hAnsi="Sylfaen"/>
                <w:lang w:val="ka-GE"/>
              </w:rPr>
              <w:t>, ხოლო ჭერის სიმაღლე არანაკლებ 2,5 მეტრს.</w:t>
            </w:r>
          </w:p>
          <w:p w14:paraId="4E200A5C" w14:textId="5B025C2E" w:rsidR="006C5090" w:rsidRPr="00953A89" w:rsidRDefault="006C5090" w:rsidP="006C5090">
            <w:pPr>
              <w:jc w:val="both"/>
              <w:rPr>
                <w:rFonts w:ascii="Sylfaen" w:hAnsi="Sylfaen"/>
                <w:lang w:val="ka-GE"/>
              </w:rPr>
            </w:pPr>
            <w:r w:rsidRPr="00953A89">
              <w:rPr>
                <w:rFonts w:ascii="Sylfaen" w:hAnsi="Sylfaen"/>
                <w:lang w:val="ka-GE"/>
              </w:rPr>
              <w:lastRenderedPageBreak/>
              <w:t>დაშვებულია აღნიშნული ოთახის არსებობა როგორც მასპინძლის საცხოვრებელ სახლში, ასევე ეზო–კარმიდამოს ტერიტორიაზე ცალკე მდგომი სივრცის სახით.</w:t>
            </w:r>
          </w:p>
          <w:p w14:paraId="44EF412C" w14:textId="294D055A" w:rsidR="006C5090" w:rsidRPr="00953A89" w:rsidRDefault="006C5090" w:rsidP="00B11501">
            <w:pPr>
              <w:jc w:val="both"/>
              <w:rPr>
                <w:rFonts w:ascii="Sylfaen" w:hAnsi="Sylfaen"/>
                <w:lang w:val="ka-GE"/>
              </w:rPr>
            </w:pPr>
            <w:r w:rsidRPr="00953A89">
              <w:rPr>
                <w:rFonts w:ascii="Sylfaen" w:hAnsi="Sylfaen"/>
                <w:lang w:val="ka-GE"/>
              </w:rPr>
              <w:t>თუ ოთახი განთავსებულია საცხოვრებელ სახლთან ერთად ერთ შენობაში, ის სავალდებულოდ უნდა იყოს იზოლირებული საცხოვრებელი (ოჯახის წევრების საყოფაცხოვრებო) სივრცისგან.</w:t>
            </w:r>
          </w:p>
        </w:tc>
        <w:tc>
          <w:tcPr>
            <w:tcW w:w="1418" w:type="dxa"/>
          </w:tcPr>
          <w:p w14:paraId="29A420A8" w14:textId="77777777" w:rsidR="006C5090" w:rsidRPr="00953A89" w:rsidRDefault="006C5090" w:rsidP="006C5090">
            <w:pPr>
              <w:ind w:left="20"/>
              <w:rPr>
                <w:rFonts w:ascii="Sylfaen" w:hAnsi="Sylfaen"/>
                <w:b/>
                <w:lang w:val="ka-GE"/>
              </w:rPr>
            </w:pPr>
          </w:p>
        </w:tc>
        <w:tc>
          <w:tcPr>
            <w:tcW w:w="1460" w:type="dxa"/>
          </w:tcPr>
          <w:p w14:paraId="1885A78C" w14:textId="77777777" w:rsidR="006C5090" w:rsidRPr="00953A89" w:rsidRDefault="006C5090" w:rsidP="006C5090">
            <w:pPr>
              <w:ind w:left="20"/>
              <w:rPr>
                <w:rFonts w:ascii="Sylfaen" w:hAnsi="Sylfaen"/>
                <w:b/>
                <w:lang w:val="ka-GE"/>
              </w:rPr>
            </w:pPr>
          </w:p>
        </w:tc>
      </w:tr>
      <w:tr w:rsidR="00953A89" w:rsidRPr="00953A89" w14:paraId="5051AF4E" w14:textId="77777777" w:rsidTr="00F83283">
        <w:trPr>
          <w:trHeight w:val="309"/>
        </w:trPr>
        <w:tc>
          <w:tcPr>
            <w:tcW w:w="563" w:type="dxa"/>
            <w:vAlign w:val="center"/>
          </w:tcPr>
          <w:p w14:paraId="7ED1EDFA" w14:textId="4DBB5553" w:rsidR="006C5090" w:rsidRPr="00953A89" w:rsidRDefault="006C5090" w:rsidP="006C5090">
            <w:pPr>
              <w:ind w:left="20"/>
              <w:jc w:val="center"/>
              <w:rPr>
                <w:rFonts w:ascii="Sylfaen" w:hAnsi="Sylfaen"/>
                <w:b/>
              </w:rPr>
            </w:pPr>
            <w:r w:rsidRPr="00953A89">
              <w:rPr>
                <w:rFonts w:ascii="Sylfaen" w:hAnsi="Sylfaen"/>
                <w:b/>
                <w:lang w:val="ka-GE"/>
              </w:rPr>
              <w:lastRenderedPageBreak/>
              <w:t>1</w:t>
            </w:r>
            <w:r w:rsidRPr="00953A89">
              <w:rPr>
                <w:rFonts w:ascii="Sylfaen" w:hAnsi="Sylfaen"/>
                <w:b/>
              </w:rPr>
              <w:t>9</w:t>
            </w:r>
          </w:p>
        </w:tc>
        <w:tc>
          <w:tcPr>
            <w:tcW w:w="5836" w:type="dxa"/>
            <w:tcBorders>
              <w:top w:val="single" w:sz="4" w:space="0" w:color="auto"/>
              <w:bottom w:val="single" w:sz="4" w:space="0" w:color="auto"/>
            </w:tcBorders>
          </w:tcPr>
          <w:p w14:paraId="56A387C8" w14:textId="1E5D36EF" w:rsidR="006C5090" w:rsidRPr="00953A89" w:rsidRDefault="008A58E3" w:rsidP="008A58E3">
            <w:pPr>
              <w:jc w:val="both"/>
              <w:rPr>
                <w:rFonts w:ascii="Sylfaen" w:hAnsi="Sylfaen"/>
                <w:lang w:val="ka-GE"/>
              </w:rPr>
            </w:pPr>
            <w:r w:rsidRPr="008A58E3">
              <w:rPr>
                <w:rFonts w:ascii="Sylfaen" w:hAnsi="Sylfaen"/>
                <w:lang w:val="ka-GE"/>
              </w:rPr>
              <w:t xml:space="preserve">ობიექტს გააჩნია სტუმრების მისაღებად განკუთვნილი, მოწესრიგებული და ფუნქციურად გამართული ინფრასტრუქტურა, რომელიც </w:t>
            </w:r>
            <w:r>
              <w:rPr>
                <w:rFonts w:ascii="Sylfaen" w:hAnsi="Sylfaen"/>
                <w:lang w:val="ka-GE"/>
              </w:rPr>
              <w:t>შე</w:t>
            </w:r>
            <w:r w:rsidRPr="008A58E3">
              <w:rPr>
                <w:rFonts w:ascii="Sylfaen" w:hAnsi="Sylfaen"/>
                <w:lang w:val="ka-GE"/>
              </w:rPr>
              <w:t>იცავს ტრადიციულ ელემენტებს.</w:t>
            </w:r>
          </w:p>
        </w:tc>
        <w:tc>
          <w:tcPr>
            <w:tcW w:w="1418" w:type="dxa"/>
          </w:tcPr>
          <w:p w14:paraId="5A9CD627" w14:textId="77777777" w:rsidR="006C5090" w:rsidRPr="00953A89" w:rsidRDefault="006C5090" w:rsidP="006C5090">
            <w:pPr>
              <w:rPr>
                <w:rFonts w:ascii="Sylfaen" w:hAnsi="Sylfaen"/>
                <w:b/>
                <w:lang w:val="ka-GE"/>
              </w:rPr>
            </w:pPr>
          </w:p>
        </w:tc>
        <w:tc>
          <w:tcPr>
            <w:tcW w:w="1460" w:type="dxa"/>
          </w:tcPr>
          <w:p w14:paraId="4DD06F7B" w14:textId="77777777" w:rsidR="006C5090" w:rsidRPr="00953A89" w:rsidRDefault="006C5090" w:rsidP="006C5090">
            <w:pPr>
              <w:rPr>
                <w:rFonts w:ascii="Sylfaen" w:hAnsi="Sylfaen"/>
                <w:b/>
                <w:lang w:val="ka-GE"/>
              </w:rPr>
            </w:pPr>
          </w:p>
        </w:tc>
      </w:tr>
      <w:tr w:rsidR="00953A89" w:rsidRPr="00953A89" w14:paraId="0BA8575D" w14:textId="77777777" w:rsidTr="00E2510D">
        <w:trPr>
          <w:trHeight w:val="402"/>
        </w:trPr>
        <w:tc>
          <w:tcPr>
            <w:tcW w:w="563" w:type="dxa"/>
            <w:vAlign w:val="center"/>
          </w:tcPr>
          <w:p w14:paraId="68BF1335" w14:textId="26C5418C" w:rsidR="006C5090" w:rsidRPr="00953A89" w:rsidRDefault="006C5090" w:rsidP="006C5090">
            <w:pPr>
              <w:ind w:left="20"/>
              <w:jc w:val="center"/>
              <w:rPr>
                <w:rFonts w:ascii="Sylfaen" w:hAnsi="Sylfaen"/>
                <w:b/>
              </w:rPr>
            </w:pPr>
            <w:r w:rsidRPr="00953A89">
              <w:rPr>
                <w:rFonts w:ascii="Sylfaen" w:hAnsi="Sylfaen"/>
                <w:b/>
              </w:rPr>
              <w:t>20</w:t>
            </w:r>
          </w:p>
        </w:tc>
        <w:tc>
          <w:tcPr>
            <w:tcW w:w="5836" w:type="dxa"/>
            <w:tcBorders>
              <w:top w:val="single" w:sz="4" w:space="0" w:color="auto"/>
              <w:bottom w:val="single" w:sz="4" w:space="0" w:color="auto"/>
            </w:tcBorders>
          </w:tcPr>
          <w:p w14:paraId="0550CA39" w14:textId="3DC5D655" w:rsidR="006C5090" w:rsidRPr="00953A89" w:rsidRDefault="00B11501" w:rsidP="00B11501">
            <w:pPr>
              <w:jc w:val="both"/>
              <w:rPr>
                <w:rFonts w:ascii="Sylfaen" w:hAnsi="Sylfaen"/>
                <w:lang w:val="ka-GE"/>
              </w:rPr>
            </w:pPr>
            <w:r w:rsidRPr="00953A89">
              <w:rPr>
                <w:rFonts w:ascii="Sylfaen" w:hAnsi="Sylfaen"/>
                <w:lang w:val="ka-GE"/>
              </w:rPr>
              <w:t xml:space="preserve">ობიექტს გააჩნია </w:t>
            </w:r>
            <w:r w:rsidR="006C5090" w:rsidRPr="00953A89">
              <w:rPr>
                <w:rFonts w:ascii="Sylfaen" w:hAnsi="Sylfaen"/>
                <w:lang w:val="ka-GE"/>
              </w:rPr>
              <w:t>მოწესრიგებული ეზო/კარ-მიდამო.</w:t>
            </w:r>
          </w:p>
        </w:tc>
        <w:tc>
          <w:tcPr>
            <w:tcW w:w="1418" w:type="dxa"/>
          </w:tcPr>
          <w:p w14:paraId="076AAAC0" w14:textId="77777777" w:rsidR="006C5090" w:rsidRPr="00953A89" w:rsidRDefault="006C5090" w:rsidP="006C5090">
            <w:pPr>
              <w:ind w:left="20"/>
              <w:rPr>
                <w:rFonts w:ascii="Sylfaen" w:hAnsi="Sylfaen"/>
                <w:b/>
                <w:lang w:val="ka-GE"/>
              </w:rPr>
            </w:pPr>
          </w:p>
        </w:tc>
        <w:tc>
          <w:tcPr>
            <w:tcW w:w="1460" w:type="dxa"/>
          </w:tcPr>
          <w:p w14:paraId="22254A83" w14:textId="77777777" w:rsidR="006C5090" w:rsidRPr="00953A89" w:rsidRDefault="006C5090" w:rsidP="006C5090">
            <w:pPr>
              <w:ind w:left="20"/>
              <w:rPr>
                <w:rFonts w:ascii="Sylfaen" w:hAnsi="Sylfaen"/>
                <w:b/>
                <w:lang w:val="ka-GE"/>
              </w:rPr>
            </w:pPr>
          </w:p>
        </w:tc>
      </w:tr>
      <w:tr w:rsidR="00953A89" w:rsidRPr="00953A89" w14:paraId="1D5677CA" w14:textId="77777777" w:rsidTr="004A006F">
        <w:trPr>
          <w:trHeight w:val="748"/>
        </w:trPr>
        <w:tc>
          <w:tcPr>
            <w:tcW w:w="563" w:type="dxa"/>
            <w:vAlign w:val="center"/>
          </w:tcPr>
          <w:p w14:paraId="400F184B" w14:textId="77777777" w:rsidR="00B11501" w:rsidRPr="00953A89" w:rsidRDefault="00B11501" w:rsidP="006C5090">
            <w:pPr>
              <w:ind w:left="20"/>
              <w:jc w:val="center"/>
              <w:rPr>
                <w:rFonts w:ascii="Sylfaen" w:hAnsi="Sylfaen"/>
                <w:b/>
                <w:lang w:val="ka-GE"/>
              </w:rPr>
            </w:pPr>
          </w:p>
        </w:tc>
        <w:tc>
          <w:tcPr>
            <w:tcW w:w="5836" w:type="dxa"/>
            <w:tcBorders>
              <w:top w:val="single" w:sz="4" w:space="0" w:color="auto"/>
            </w:tcBorders>
          </w:tcPr>
          <w:p w14:paraId="71C74395" w14:textId="5C323D3C" w:rsidR="00EC1BA4" w:rsidRPr="00953A89" w:rsidRDefault="00B11501" w:rsidP="00EC1BA4">
            <w:pPr>
              <w:jc w:val="both"/>
              <w:rPr>
                <w:rFonts w:ascii="Sylfaen" w:hAnsi="Sylfaen"/>
                <w:lang w:val="ka-GE"/>
              </w:rPr>
            </w:pPr>
            <w:r w:rsidRPr="00953A89">
              <w:rPr>
                <w:rFonts w:ascii="Sylfaen" w:hAnsi="Sylfaen"/>
                <w:lang w:val="ka-GE"/>
              </w:rPr>
              <w:t xml:space="preserve">ობიექტს გააჩნია გამართული ჰიგიენურ-სანიტარიული კვანძები (ობიექტს სავალდებულოა გააჩნდეს სტუმრებისთვის მოწყობილი ცალკე იზოლირებული სველი წერტილი  (სტუმრების მიერ არ უნდა ხდებოდეს ოჯახის საექსპლუატაციო სველი წერტილით სარგებლობა)). </w:t>
            </w:r>
          </w:p>
          <w:p w14:paraId="1E23BDA1" w14:textId="09648ECF" w:rsidR="00B11501" w:rsidRPr="00953A89" w:rsidRDefault="00B11501" w:rsidP="00EC1BA4">
            <w:pPr>
              <w:jc w:val="both"/>
              <w:rPr>
                <w:rFonts w:ascii="Sylfaen" w:hAnsi="Sylfaen"/>
                <w:lang w:val="ka-GE"/>
              </w:rPr>
            </w:pPr>
            <w:r w:rsidRPr="00953A89">
              <w:rPr>
                <w:rFonts w:ascii="Sylfaen" w:hAnsi="Sylfaen"/>
                <w:lang w:val="ka-GE"/>
              </w:rPr>
              <w:t xml:space="preserve">სველ  წერტილს არ </w:t>
            </w:r>
            <w:r w:rsidR="00EC1BA4" w:rsidRPr="00953A89">
              <w:rPr>
                <w:rFonts w:ascii="Sylfaen" w:hAnsi="Sylfaen"/>
                <w:lang w:val="ka-GE"/>
              </w:rPr>
              <w:t xml:space="preserve">აქვს </w:t>
            </w:r>
            <w:r w:rsidRPr="00953A89">
              <w:rPr>
                <w:rFonts w:ascii="Sylfaen" w:hAnsi="Sylfaen"/>
                <w:lang w:val="ka-GE"/>
              </w:rPr>
              <w:t xml:space="preserve">სამზარეულოში გამავალი კარი. </w:t>
            </w:r>
          </w:p>
        </w:tc>
        <w:tc>
          <w:tcPr>
            <w:tcW w:w="1418" w:type="dxa"/>
          </w:tcPr>
          <w:p w14:paraId="5C2E8ECC" w14:textId="77777777" w:rsidR="00B11501" w:rsidRPr="00953A89" w:rsidRDefault="00B11501" w:rsidP="006C5090">
            <w:pPr>
              <w:ind w:left="20"/>
              <w:rPr>
                <w:rFonts w:ascii="Sylfaen" w:hAnsi="Sylfaen"/>
                <w:b/>
                <w:lang w:val="ka-GE"/>
              </w:rPr>
            </w:pPr>
          </w:p>
        </w:tc>
        <w:tc>
          <w:tcPr>
            <w:tcW w:w="1460" w:type="dxa"/>
          </w:tcPr>
          <w:p w14:paraId="012902A0" w14:textId="77777777" w:rsidR="00B11501" w:rsidRPr="00953A89" w:rsidRDefault="00B11501" w:rsidP="006C5090">
            <w:pPr>
              <w:ind w:left="20"/>
              <w:rPr>
                <w:rFonts w:ascii="Sylfaen" w:hAnsi="Sylfaen"/>
                <w:b/>
                <w:lang w:val="ka-GE"/>
              </w:rPr>
            </w:pPr>
          </w:p>
        </w:tc>
      </w:tr>
      <w:tr w:rsidR="00953A89" w:rsidRPr="00953A89" w14:paraId="5340106B" w14:textId="77777777" w:rsidTr="004A006F">
        <w:trPr>
          <w:trHeight w:val="748"/>
        </w:trPr>
        <w:tc>
          <w:tcPr>
            <w:tcW w:w="563" w:type="dxa"/>
            <w:vAlign w:val="center"/>
          </w:tcPr>
          <w:p w14:paraId="542C411B" w14:textId="78705D04" w:rsidR="006C5090" w:rsidRPr="00953A89" w:rsidRDefault="006C5090" w:rsidP="006C5090">
            <w:pPr>
              <w:ind w:left="20"/>
              <w:jc w:val="center"/>
              <w:rPr>
                <w:rFonts w:ascii="Sylfaen" w:hAnsi="Sylfaen"/>
                <w:b/>
              </w:rPr>
            </w:pPr>
            <w:r w:rsidRPr="00953A89">
              <w:rPr>
                <w:rFonts w:ascii="Sylfaen" w:hAnsi="Sylfaen"/>
                <w:b/>
                <w:lang w:val="ka-GE"/>
              </w:rPr>
              <w:t>2</w:t>
            </w:r>
            <w:r w:rsidRPr="00953A89">
              <w:rPr>
                <w:rFonts w:ascii="Sylfaen" w:hAnsi="Sylfaen"/>
                <w:b/>
              </w:rPr>
              <w:t>1</w:t>
            </w:r>
          </w:p>
        </w:tc>
        <w:tc>
          <w:tcPr>
            <w:tcW w:w="5836" w:type="dxa"/>
            <w:tcBorders>
              <w:top w:val="single" w:sz="4" w:space="0" w:color="auto"/>
            </w:tcBorders>
          </w:tcPr>
          <w:p w14:paraId="40CA9D19" w14:textId="5400449F" w:rsidR="006C5090" w:rsidRPr="00953A89" w:rsidRDefault="006C5090" w:rsidP="008A58E3">
            <w:pPr>
              <w:jc w:val="both"/>
              <w:rPr>
                <w:rFonts w:ascii="Sylfaen" w:hAnsi="Sylfaen"/>
                <w:lang w:val="ka-GE"/>
              </w:rPr>
            </w:pPr>
            <w:r w:rsidRPr="00953A89">
              <w:rPr>
                <w:rFonts w:ascii="Sylfaen" w:hAnsi="Sylfaen"/>
                <w:lang w:val="ka-GE"/>
              </w:rPr>
              <w:t>ობიექტი აღჭურვილია შესაბამისი საწარმოო და სამასპინძლო ჭურჭლეულით (ასევე შეძლებისდაგვარად წარმოდგენილია ტრადიციული ხის, თიხის, ლითონის, ქვის და  აშ. ჭურჭელი).</w:t>
            </w:r>
          </w:p>
        </w:tc>
        <w:tc>
          <w:tcPr>
            <w:tcW w:w="1418" w:type="dxa"/>
          </w:tcPr>
          <w:p w14:paraId="37F99E53" w14:textId="77777777" w:rsidR="006C5090" w:rsidRPr="00953A89" w:rsidRDefault="006C5090" w:rsidP="006C5090">
            <w:pPr>
              <w:ind w:left="20"/>
              <w:rPr>
                <w:rFonts w:ascii="Sylfaen" w:hAnsi="Sylfaen"/>
                <w:b/>
                <w:lang w:val="ka-GE"/>
              </w:rPr>
            </w:pPr>
          </w:p>
        </w:tc>
        <w:tc>
          <w:tcPr>
            <w:tcW w:w="1460" w:type="dxa"/>
          </w:tcPr>
          <w:p w14:paraId="7E3BB29C" w14:textId="77777777" w:rsidR="006C5090" w:rsidRPr="00953A89" w:rsidRDefault="006C5090" w:rsidP="006C5090">
            <w:pPr>
              <w:ind w:left="20"/>
              <w:rPr>
                <w:rFonts w:ascii="Sylfaen" w:hAnsi="Sylfaen"/>
                <w:b/>
                <w:lang w:val="ka-GE"/>
              </w:rPr>
            </w:pPr>
          </w:p>
        </w:tc>
      </w:tr>
      <w:tr w:rsidR="00953A89" w:rsidRPr="00953A89" w14:paraId="3012B4D4" w14:textId="77777777" w:rsidTr="004A006F">
        <w:trPr>
          <w:trHeight w:val="485"/>
        </w:trPr>
        <w:tc>
          <w:tcPr>
            <w:tcW w:w="563" w:type="dxa"/>
            <w:vAlign w:val="center"/>
          </w:tcPr>
          <w:p w14:paraId="5BC2BB8D" w14:textId="09AD5566" w:rsidR="006C5090" w:rsidRPr="00953A89" w:rsidRDefault="006C5090" w:rsidP="006C5090">
            <w:pPr>
              <w:ind w:left="20"/>
              <w:jc w:val="center"/>
              <w:rPr>
                <w:rFonts w:ascii="Sylfaen" w:hAnsi="Sylfaen"/>
                <w:b/>
              </w:rPr>
            </w:pPr>
            <w:r w:rsidRPr="00953A89">
              <w:rPr>
                <w:rFonts w:ascii="Sylfaen" w:hAnsi="Sylfaen"/>
                <w:b/>
                <w:lang w:val="ka-GE"/>
              </w:rPr>
              <w:t>2</w:t>
            </w:r>
            <w:r w:rsidRPr="00953A89">
              <w:rPr>
                <w:rFonts w:ascii="Sylfaen" w:hAnsi="Sylfaen"/>
                <w:b/>
              </w:rPr>
              <w:t>2</w:t>
            </w:r>
          </w:p>
        </w:tc>
        <w:tc>
          <w:tcPr>
            <w:tcW w:w="5836" w:type="dxa"/>
          </w:tcPr>
          <w:p w14:paraId="58A1F287" w14:textId="5C710404" w:rsidR="006C5090" w:rsidRPr="00953A89" w:rsidRDefault="00B11501" w:rsidP="00B11501">
            <w:pPr>
              <w:jc w:val="both"/>
              <w:rPr>
                <w:rFonts w:ascii="Sylfaen" w:hAnsi="Sylfaen"/>
                <w:lang w:val="ka-GE"/>
              </w:rPr>
            </w:pPr>
            <w:r w:rsidRPr="00953A89">
              <w:rPr>
                <w:rFonts w:ascii="Sylfaen" w:hAnsi="Sylfaen"/>
                <w:lang w:val="ka-GE"/>
              </w:rPr>
              <w:t xml:space="preserve">ობიექტის მენიუ </w:t>
            </w:r>
            <w:r w:rsidR="006C5090" w:rsidRPr="00953A89">
              <w:rPr>
                <w:rFonts w:ascii="Sylfaen" w:hAnsi="Sylfaen"/>
                <w:lang w:val="ka-GE"/>
              </w:rPr>
              <w:t>ხელმისაწვდომია ქართულ და ინგლისურ ენებზე.</w:t>
            </w:r>
          </w:p>
        </w:tc>
        <w:tc>
          <w:tcPr>
            <w:tcW w:w="1418" w:type="dxa"/>
          </w:tcPr>
          <w:p w14:paraId="57E20ADF" w14:textId="77777777" w:rsidR="006C5090" w:rsidRPr="00953A89" w:rsidRDefault="006C5090" w:rsidP="006C5090">
            <w:pPr>
              <w:rPr>
                <w:rFonts w:ascii="Sylfaen" w:hAnsi="Sylfaen"/>
                <w:b/>
                <w:lang w:val="ka-GE"/>
              </w:rPr>
            </w:pPr>
          </w:p>
        </w:tc>
        <w:tc>
          <w:tcPr>
            <w:tcW w:w="1460" w:type="dxa"/>
          </w:tcPr>
          <w:p w14:paraId="15C7E116" w14:textId="77777777" w:rsidR="006C5090" w:rsidRPr="00953A89" w:rsidRDefault="006C5090" w:rsidP="006C5090">
            <w:pPr>
              <w:rPr>
                <w:rFonts w:ascii="Sylfaen" w:hAnsi="Sylfaen"/>
                <w:b/>
                <w:lang w:val="ka-GE"/>
              </w:rPr>
            </w:pPr>
          </w:p>
        </w:tc>
      </w:tr>
      <w:tr w:rsidR="00953A89" w:rsidRPr="00953A89" w14:paraId="59F3A762" w14:textId="77777777" w:rsidTr="004A006F">
        <w:trPr>
          <w:trHeight w:val="991"/>
        </w:trPr>
        <w:tc>
          <w:tcPr>
            <w:tcW w:w="563" w:type="dxa"/>
            <w:vAlign w:val="center"/>
          </w:tcPr>
          <w:p w14:paraId="59B1CFBE" w14:textId="77777777" w:rsidR="006C5090" w:rsidRPr="00953A89" w:rsidRDefault="006C5090" w:rsidP="006C5090">
            <w:pPr>
              <w:ind w:left="20"/>
              <w:jc w:val="center"/>
              <w:rPr>
                <w:rFonts w:ascii="Sylfaen" w:hAnsi="Sylfaen"/>
                <w:b/>
                <w:lang w:val="ka-GE"/>
              </w:rPr>
            </w:pPr>
          </w:p>
          <w:p w14:paraId="58AFE675" w14:textId="157B93E1" w:rsidR="006C5090" w:rsidRPr="00953A89" w:rsidRDefault="006C5090" w:rsidP="006C5090">
            <w:pPr>
              <w:ind w:left="20"/>
              <w:jc w:val="center"/>
              <w:rPr>
                <w:rFonts w:ascii="Sylfaen" w:hAnsi="Sylfaen"/>
                <w:b/>
              </w:rPr>
            </w:pPr>
            <w:r w:rsidRPr="00953A89">
              <w:rPr>
                <w:rFonts w:ascii="Sylfaen" w:hAnsi="Sylfaen"/>
                <w:b/>
                <w:lang w:val="ka-GE"/>
              </w:rPr>
              <w:t>2</w:t>
            </w:r>
            <w:r w:rsidRPr="00953A89">
              <w:rPr>
                <w:rFonts w:ascii="Sylfaen" w:hAnsi="Sylfaen"/>
                <w:b/>
              </w:rPr>
              <w:t>3</w:t>
            </w:r>
          </w:p>
        </w:tc>
        <w:tc>
          <w:tcPr>
            <w:tcW w:w="5836" w:type="dxa"/>
            <w:tcBorders>
              <w:bottom w:val="single" w:sz="4" w:space="0" w:color="auto"/>
            </w:tcBorders>
          </w:tcPr>
          <w:p w14:paraId="6F28EE3E" w14:textId="1A5822DC" w:rsidR="006C5090" w:rsidRPr="00953A89" w:rsidRDefault="00EC1BA4" w:rsidP="00B11501">
            <w:pPr>
              <w:jc w:val="both"/>
              <w:rPr>
                <w:rFonts w:ascii="Sylfaen" w:hAnsi="Sylfaen"/>
                <w:lang w:val="ka-GE"/>
              </w:rPr>
            </w:pPr>
            <w:r w:rsidRPr="00953A89">
              <w:rPr>
                <w:rFonts w:ascii="Sylfaen" w:hAnsi="Sylfaen"/>
                <w:lang w:val="ka-GE"/>
              </w:rPr>
              <w:t xml:space="preserve">ობიექტის მენიუ </w:t>
            </w:r>
            <w:r w:rsidR="006C5090" w:rsidRPr="00953A89">
              <w:rPr>
                <w:rFonts w:ascii="Sylfaen" w:hAnsi="Sylfaen"/>
                <w:lang w:val="ka-GE"/>
              </w:rPr>
              <w:t>შედგენილია ტრადიციული ადგილობრივი კერძების ინგრედიენტების განმარტებებით (პროდუქტის GI - არსებობის შემთხვევაში ინგრედიენტის შესაბამისი განმარტებით);</w:t>
            </w:r>
          </w:p>
        </w:tc>
        <w:tc>
          <w:tcPr>
            <w:tcW w:w="1418" w:type="dxa"/>
          </w:tcPr>
          <w:p w14:paraId="1048B544" w14:textId="77777777" w:rsidR="006C5090" w:rsidRPr="00953A89" w:rsidRDefault="006C5090" w:rsidP="006C5090">
            <w:pPr>
              <w:ind w:left="20"/>
              <w:rPr>
                <w:rFonts w:ascii="Sylfaen" w:hAnsi="Sylfaen"/>
                <w:b/>
                <w:lang w:val="ka-GE"/>
              </w:rPr>
            </w:pPr>
          </w:p>
        </w:tc>
        <w:tc>
          <w:tcPr>
            <w:tcW w:w="1460" w:type="dxa"/>
          </w:tcPr>
          <w:p w14:paraId="505EA52E" w14:textId="77777777" w:rsidR="006C5090" w:rsidRPr="00953A89" w:rsidRDefault="006C5090" w:rsidP="006C5090">
            <w:pPr>
              <w:ind w:left="20"/>
              <w:rPr>
                <w:rFonts w:ascii="Sylfaen" w:hAnsi="Sylfaen"/>
                <w:b/>
                <w:lang w:val="ka-GE"/>
              </w:rPr>
            </w:pPr>
          </w:p>
        </w:tc>
      </w:tr>
      <w:tr w:rsidR="00953A89" w:rsidRPr="00953A89" w14:paraId="1BACEC2F" w14:textId="77777777" w:rsidTr="004A006F">
        <w:trPr>
          <w:trHeight w:val="559"/>
        </w:trPr>
        <w:tc>
          <w:tcPr>
            <w:tcW w:w="563" w:type="dxa"/>
            <w:tcBorders>
              <w:bottom w:val="single" w:sz="4" w:space="0" w:color="auto"/>
            </w:tcBorders>
            <w:vAlign w:val="center"/>
          </w:tcPr>
          <w:p w14:paraId="25FC6580" w14:textId="40E4C8C6" w:rsidR="006C5090" w:rsidRPr="00953A89" w:rsidRDefault="006C5090" w:rsidP="006C5090">
            <w:pPr>
              <w:ind w:left="20"/>
              <w:jc w:val="center"/>
              <w:rPr>
                <w:rFonts w:ascii="Sylfaen" w:hAnsi="Sylfaen"/>
                <w:b/>
              </w:rPr>
            </w:pPr>
            <w:r w:rsidRPr="00953A89">
              <w:rPr>
                <w:rFonts w:ascii="Sylfaen" w:hAnsi="Sylfaen"/>
                <w:b/>
                <w:lang w:val="ka-GE"/>
              </w:rPr>
              <w:t>2</w:t>
            </w:r>
            <w:r w:rsidRPr="00953A89">
              <w:rPr>
                <w:rFonts w:ascii="Sylfaen" w:hAnsi="Sylfaen"/>
                <w:b/>
              </w:rPr>
              <w:t>4</w:t>
            </w:r>
          </w:p>
        </w:tc>
        <w:tc>
          <w:tcPr>
            <w:tcW w:w="5836" w:type="dxa"/>
            <w:tcBorders>
              <w:bottom w:val="single" w:sz="4" w:space="0" w:color="auto"/>
            </w:tcBorders>
          </w:tcPr>
          <w:p w14:paraId="5ECEAB40" w14:textId="5A53F6D4" w:rsidR="006C5090" w:rsidRPr="00953A89" w:rsidRDefault="006C5090" w:rsidP="00EC1BA4">
            <w:pPr>
              <w:jc w:val="both"/>
              <w:rPr>
                <w:rFonts w:ascii="Sylfaen" w:hAnsi="Sylfaen"/>
                <w:lang w:val="ka-GE"/>
              </w:rPr>
            </w:pPr>
            <w:r w:rsidRPr="00953A89">
              <w:rPr>
                <w:rFonts w:ascii="Sylfaen" w:hAnsi="Sylfaen"/>
                <w:lang w:val="ka-GE"/>
              </w:rPr>
              <w:t>ფიქსირებული მენიუს შემთხვევაში, იგი სავალდებულო</w:t>
            </w:r>
            <w:r w:rsidR="00EC1BA4" w:rsidRPr="00953A89">
              <w:rPr>
                <w:rFonts w:ascii="Sylfaen" w:hAnsi="Sylfaen"/>
                <w:lang w:val="ka-GE"/>
              </w:rPr>
              <w:t>დ</w:t>
            </w:r>
            <w:r w:rsidRPr="00953A89">
              <w:rPr>
                <w:rFonts w:ascii="Sylfaen" w:hAnsi="Sylfaen"/>
                <w:lang w:val="ka-GE"/>
              </w:rPr>
              <w:t xml:space="preserve"> შედგებ</w:t>
            </w:r>
            <w:r w:rsidR="00EC1BA4" w:rsidRPr="00953A89">
              <w:rPr>
                <w:rFonts w:ascii="Sylfaen" w:hAnsi="Sylfaen"/>
                <w:lang w:val="ka-GE"/>
              </w:rPr>
              <w:t>ა</w:t>
            </w:r>
            <w:r w:rsidRPr="00953A89">
              <w:rPr>
                <w:rFonts w:ascii="Sylfaen" w:hAnsi="Sylfaen"/>
                <w:lang w:val="ka-GE"/>
              </w:rPr>
              <w:t xml:space="preserve"> ტრადიციული მინიმუმ 3 კომპონენტისგან (სტარტერი, მთავარი კერძი, დესერტი).</w:t>
            </w:r>
          </w:p>
        </w:tc>
        <w:tc>
          <w:tcPr>
            <w:tcW w:w="1418" w:type="dxa"/>
          </w:tcPr>
          <w:p w14:paraId="398CA897" w14:textId="77777777" w:rsidR="006C5090" w:rsidRPr="00953A89" w:rsidRDefault="006C5090" w:rsidP="006C5090">
            <w:pPr>
              <w:rPr>
                <w:rFonts w:ascii="Sylfaen" w:hAnsi="Sylfaen"/>
                <w:b/>
                <w:lang w:val="ka-GE"/>
              </w:rPr>
            </w:pPr>
          </w:p>
        </w:tc>
        <w:tc>
          <w:tcPr>
            <w:tcW w:w="1460" w:type="dxa"/>
          </w:tcPr>
          <w:p w14:paraId="642C89BC" w14:textId="77777777" w:rsidR="006C5090" w:rsidRPr="00953A89" w:rsidRDefault="006C5090" w:rsidP="006C5090">
            <w:pPr>
              <w:rPr>
                <w:rFonts w:ascii="Sylfaen" w:hAnsi="Sylfaen"/>
                <w:b/>
                <w:lang w:val="ka-GE"/>
              </w:rPr>
            </w:pPr>
          </w:p>
        </w:tc>
      </w:tr>
      <w:tr w:rsidR="00953A89" w:rsidRPr="00953A89" w14:paraId="0E74FA27" w14:textId="77777777" w:rsidTr="004A006F">
        <w:trPr>
          <w:trHeight w:val="70"/>
        </w:trPr>
        <w:tc>
          <w:tcPr>
            <w:tcW w:w="563" w:type="dxa"/>
            <w:tcBorders>
              <w:bottom w:val="single" w:sz="4" w:space="0" w:color="auto"/>
            </w:tcBorders>
            <w:vAlign w:val="center"/>
          </w:tcPr>
          <w:p w14:paraId="53ED765A" w14:textId="23F729F3" w:rsidR="006C5090" w:rsidRPr="00953A89" w:rsidRDefault="006C5090" w:rsidP="006C5090">
            <w:pPr>
              <w:jc w:val="center"/>
              <w:rPr>
                <w:rFonts w:ascii="Sylfaen" w:hAnsi="Sylfaen"/>
                <w:b/>
              </w:rPr>
            </w:pPr>
            <w:r w:rsidRPr="00953A89">
              <w:rPr>
                <w:rFonts w:ascii="Sylfaen" w:hAnsi="Sylfaen"/>
                <w:b/>
                <w:lang w:val="ka-GE"/>
              </w:rPr>
              <w:t>2</w:t>
            </w:r>
            <w:r w:rsidRPr="00953A89">
              <w:rPr>
                <w:rFonts w:ascii="Sylfaen" w:hAnsi="Sylfaen"/>
                <w:b/>
              </w:rPr>
              <w:t>5</w:t>
            </w:r>
          </w:p>
        </w:tc>
        <w:tc>
          <w:tcPr>
            <w:tcW w:w="5836" w:type="dxa"/>
            <w:tcBorders>
              <w:top w:val="single" w:sz="4" w:space="0" w:color="auto"/>
              <w:bottom w:val="single" w:sz="4" w:space="0" w:color="auto"/>
            </w:tcBorders>
          </w:tcPr>
          <w:p w14:paraId="57E24C23" w14:textId="757FF092" w:rsidR="006C5090" w:rsidRPr="00953A89" w:rsidRDefault="006C5090" w:rsidP="00EC1BA4">
            <w:pPr>
              <w:jc w:val="both"/>
              <w:rPr>
                <w:rFonts w:ascii="Sylfaen" w:hAnsi="Sylfaen"/>
                <w:lang w:val="ka-GE"/>
              </w:rPr>
            </w:pPr>
            <w:r w:rsidRPr="00953A89">
              <w:rPr>
                <w:rFonts w:ascii="Sylfaen" w:hAnsi="Sylfaen"/>
                <w:lang w:val="ka-GE"/>
              </w:rPr>
              <w:t xml:space="preserve">მენიუში არ </w:t>
            </w:r>
            <w:r w:rsidR="00EC1BA4" w:rsidRPr="00953A89">
              <w:rPr>
                <w:rFonts w:ascii="Sylfaen" w:hAnsi="Sylfaen"/>
                <w:lang w:val="ka-GE"/>
              </w:rPr>
              <w:t>არის</w:t>
            </w:r>
            <w:r w:rsidRPr="00953A89">
              <w:rPr>
                <w:rFonts w:ascii="Sylfaen" w:hAnsi="Sylfaen"/>
                <w:lang w:val="ka-GE"/>
              </w:rPr>
              <w:t xml:space="preserve"> წარმოდგენილი უცხო ქვეყნის კერძები.</w:t>
            </w:r>
          </w:p>
        </w:tc>
        <w:tc>
          <w:tcPr>
            <w:tcW w:w="1418" w:type="dxa"/>
            <w:tcBorders>
              <w:bottom w:val="single" w:sz="4" w:space="0" w:color="auto"/>
            </w:tcBorders>
          </w:tcPr>
          <w:p w14:paraId="1F8FB4B5" w14:textId="77777777" w:rsidR="006C5090" w:rsidRPr="00953A89" w:rsidRDefault="006C5090" w:rsidP="006C5090">
            <w:pPr>
              <w:ind w:left="20"/>
              <w:rPr>
                <w:rFonts w:ascii="Sylfaen" w:hAnsi="Sylfaen"/>
                <w:b/>
                <w:lang w:val="ka-GE"/>
              </w:rPr>
            </w:pPr>
          </w:p>
        </w:tc>
        <w:tc>
          <w:tcPr>
            <w:tcW w:w="1460" w:type="dxa"/>
            <w:tcBorders>
              <w:bottom w:val="single" w:sz="4" w:space="0" w:color="auto"/>
            </w:tcBorders>
          </w:tcPr>
          <w:p w14:paraId="67143CFF" w14:textId="77777777" w:rsidR="006C5090" w:rsidRPr="00953A89" w:rsidRDefault="006C5090" w:rsidP="006C5090">
            <w:pPr>
              <w:ind w:left="20"/>
              <w:rPr>
                <w:rFonts w:ascii="Sylfaen" w:hAnsi="Sylfaen"/>
                <w:b/>
                <w:lang w:val="ka-GE"/>
              </w:rPr>
            </w:pPr>
          </w:p>
        </w:tc>
      </w:tr>
      <w:tr w:rsidR="00953A89" w:rsidRPr="00953A89" w14:paraId="6B18B0B9" w14:textId="77777777" w:rsidTr="004A006F">
        <w:trPr>
          <w:trHeight w:val="241"/>
        </w:trPr>
        <w:tc>
          <w:tcPr>
            <w:tcW w:w="563" w:type="dxa"/>
            <w:tcBorders>
              <w:bottom w:val="single" w:sz="4" w:space="0" w:color="auto"/>
            </w:tcBorders>
            <w:vAlign w:val="center"/>
          </w:tcPr>
          <w:p w14:paraId="38AD52C8" w14:textId="5C1116D5" w:rsidR="006C5090" w:rsidRPr="00953A89" w:rsidRDefault="006C5090" w:rsidP="006C5090">
            <w:pPr>
              <w:ind w:left="20"/>
              <w:jc w:val="center"/>
              <w:rPr>
                <w:rFonts w:ascii="Sylfaen" w:hAnsi="Sylfaen"/>
                <w:b/>
              </w:rPr>
            </w:pPr>
            <w:r w:rsidRPr="00953A89">
              <w:rPr>
                <w:rFonts w:ascii="Sylfaen" w:hAnsi="Sylfaen"/>
                <w:b/>
                <w:lang w:val="ka-GE"/>
              </w:rPr>
              <w:lastRenderedPageBreak/>
              <w:t>2</w:t>
            </w:r>
            <w:r w:rsidRPr="00953A89">
              <w:rPr>
                <w:rFonts w:ascii="Sylfaen" w:hAnsi="Sylfaen"/>
                <w:b/>
              </w:rPr>
              <w:t>6</w:t>
            </w:r>
          </w:p>
        </w:tc>
        <w:tc>
          <w:tcPr>
            <w:tcW w:w="5836" w:type="dxa"/>
          </w:tcPr>
          <w:p w14:paraId="6F7E8A6B" w14:textId="5E37B3AD" w:rsidR="006C5090" w:rsidRPr="00953A89" w:rsidRDefault="006C5090" w:rsidP="00B11501">
            <w:pPr>
              <w:jc w:val="both"/>
              <w:rPr>
                <w:rFonts w:ascii="Sylfaen" w:hAnsi="Sylfaen"/>
                <w:lang w:val="ka-GE"/>
              </w:rPr>
            </w:pPr>
            <w:r w:rsidRPr="00953A89">
              <w:rPr>
                <w:rFonts w:ascii="Sylfaen" w:hAnsi="Sylfaen"/>
                <w:lang w:val="ka-GE"/>
              </w:rPr>
              <w:t xml:space="preserve">შესაძლებელია </w:t>
            </w:r>
            <w:r w:rsidR="00B11501" w:rsidRPr="00953A89">
              <w:rPr>
                <w:rFonts w:ascii="Sylfaen" w:hAnsi="Sylfaen"/>
                <w:lang w:val="ka-GE"/>
              </w:rPr>
              <w:t xml:space="preserve">მომსახურების </w:t>
            </w:r>
            <w:r w:rsidRPr="00953A89">
              <w:rPr>
                <w:rFonts w:ascii="Sylfaen" w:hAnsi="Sylfaen"/>
                <w:lang w:val="ka-GE"/>
              </w:rPr>
              <w:t xml:space="preserve">დაჯავშნა ონლაინ </w:t>
            </w:r>
            <w:r w:rsidR="008A58E3">
              <w:rPr>
                <w:rFonts w:ascii="Sylfaen" w:hAnsi="Sylfaen"/>
                <w:lang w:val="ka-GE"/>
              </w:rPr>
              <w:t>პლატფორმის მეშვეობით</w:t>
            </w:r>
            <w:r w:rsidRPr="00953A89">
              <w:rPr>
                <w:rFonts w:ascii="Sylfaen" w:hAnsi="Sylfaen"/>
                <w:lang w:val="ka-GE"/>
              </w:rPr>
              <w:t>.</w:t>
            </w:r>
          </w:p>
        </w:tc>
        <w:tc>
          <w:tcPr>
            <w:tcW w:w="1418" w:type="dxa"/>
          </w:tcPr>
          <w:p w14:paraId="649128F9" w14:textId="77777777" w:rsidR="006C5090" w:rsidRPr="00953A89" w:rsidRDefault="006C5090" w:rsidP="006C5090">
            <w:pPr>
              <w:ind w:left="20"/>
              <w:rPr>
                <w:rFonts w:ascii="Sylfaen" w:hAnsi="Sylfaen"/>
                <w:b/>
                <w:lang w:val="ka-GE"/>
              </w:rPr>
            </w:pPr>
          </w:p>
        </w:tc>
        <w:tc>
          <w:tcPr>
            <w:tcW w:w="1460" w:type="dxa"/>
          </w:tcPr>
          <w:p w14:paraId="2FDDCD46" w14:textId="77777777" w:rsidR="006C5090" w:rsidRPr="00953A89" w:rsidRDefault="006C5090" w:rsidP="006C5090">
            <w:pPr>
              <w:ind w:left="20"/>
              <w:rPr>
                <w:rFonts w:ascii="Sylfaen" w:hAnsi="Sylfaen"/>
                <w:b/>
                <w:lang w:val="ka-GE"/>
              </w:rPr>
            </w:pPr>
          </w:p>
        </w:tc>
      </w:tr>
      <w:tr w:rsidR="00953A89" w:rsidRPr="00953A89" w14:paraId="3B5BF768" w14:textId="77777777" w:rsidTr="004A006F">
        <w:trPr>
          <w:trHeight w:val="241"/>
        </w:trPr>
        <w:tc>
          <w:tcPr>
            <w:tcW w:w="563" w:type="dxa"/>
            <w:tcBorders>
              <w:bottom w:val="single" w:sz="4" w:space="0" w:color="auto"/>
            </w:tcBorders>
            <w:vAlign w:val="center"/>
          </w:tcPr>
          <w:p w14:paraId="647471C8" w14:textId="77777777" w:rsidR="00B11501" w:rsidRPr="00953A89" w:rsidRDefault="00B11501" w:rsidP="006C5090">
            <w:pPr>
              <w:ind w:left="20"/>
              <w:jc w:val="center"/>
              <w:rPr>
                <w:rFonts w:ascii="Sylfaen" w:hAnsi="Sylfaen"/>
                <w:b/>
                <w:lang w:val="ka-GE"/>
              </w:rPr>
            </w:pPr>
          </w:p>
        </w:tc>
        <w:tc>
          <w:tcPr>
            <w:tcW w:w="5836" w:type="dxa"/>
          </w:tcPr>
          <w:p w14:paraId="623DFF57" w14:textId="52322375" w:rsidR="00B11501" w:rsidRPr="00953A89" w:rsidRDefault="00B11501" w:rsidP="008A58E3">
            <w:pPr>
              <w:jc w:val="both"/>
              <w:rPr>
                <w:rFonts w:ascii="Sylfaen" w:hAnsi="Sylfaen"/>
                <w:lang w:val="ka-GE"/>
              </w:rPr>
            </w:pPr>
            <w:r w:rsidRPr="00953A89">
              <w:rPr>
                <w:rFonts w:ascii="Sylfaen" w:hAnsi="Sylfaen"/>
                <w:lang w:val="ka-GE"/>
              </w:rPr>
              <w:t>შესაძლებელია მომსახურების დაჯავშნა  სატელეფონო კავშირი</w:t>
            </w:r>
            <w:r w:rsidR="008A58E3">
              <w:rPr>
                <w:rFonts w:ascii="Sylfaen" w:hAnsi="Sylfaen"/>
                <w:lang w:val="ka-GE"/>
              </w:rPr>
              <w:t>ს მეშვეობით</w:t>
            </w:r>
            <w:r w:rsidRPr="00953A89">
              <w:rPr>
                <w:rFonts w:ascii="Sylfaen" w:hAnsi="Sylfaen"/>
                <w:lang w:val="ka-GE"/>
              </w:rPr>
              <w:t>.</w:t>
            </w:r>
          </w:p>
        </w:tc>
        <w:tc>
          <w:tcPr>
            <w:tcW w:w="1418" w:type="dxa"/>
          </w:tcPr>
          <w:p w14:paraId="7F7985D7" w14:textId="77777777" w:rsidR="00B11501" w:rsidRPr="00953A89" w:rsidRDefault="00B11501" w:rsidP="006C5090">
            <w:pPr>
              <w:ind w:left="20"/>
              <w:rPr>
                <w:rFonts w:ascii="Sylfaen" w:hAnsi="Sylfaen"/>
                <w:b/>
                <w:lang w:val="ka-GE"/>
              </w:rPr>
            </w:pPr>
          </w:p>
        </w:tc>
        <w:tc>
          <w:tcPr>
            <w:tcW w:w="1460" w:type="dxa"/>
          </w:tcPr>
          <w:p w14:paraId="7410961E" w14:textId="77777777" w:rsidR="00B11501" w:rsidRPr="00953A89" w:rsidRDefault="00B11501" w:rsidP="006C5090">
            <w:pPr>
              <w:ind w:left="20"/>
              <w:rPr>
                <w:rFonts w:ascii="Sylfaen" w:hAnsi="Sylfaen"/>
                <w:b/>
                <w:lang w:val="ka-GE"/>
              </w:rPr>
            </w:pPr>
          </w:p>
        </w:tc>
      </w:tr>
      <w:tr w:rsidR="00953A89" w:rsidRPr="00953A89" w14:paraId="06FE2676" w14:textId="77777777" w:rsidTr="004A006F">
        <w:trPr>
          <w:trHeight w:val="241"/>
        </w:trPr>
        <w:tc>
          <w:tcPr>
            <w:tcW w:w="563" w:type="dxa"/>
            <w:tcBorders>
              <w:bottom w:val="single" w:sz="4" w:space="0" w:color="auto"/>
            </w:tcBorders>
            <w:vAlign w:val="center"/>
          </w:tcPr>
          <w:p w14:paraId="05DA2BE6" w14:textId="77777777" w:rsidR="00B11501" w:rsidRPr="00953A89" w:rsidRDefault="00B11501" w:rsidP="006C5090">
            <w:pPr>
              <w:ind w:left="20"/>
              <w:jc w:val="center"/>
              <w:rPr>
                <w:rFonts w:ascii="Sylfaen" w:hAnsi="Sylfaen"/>
                <w:b/>
                <w:lang w:val="ka-GE"/>
              </w:rPr>
            </w:pPr>
          </w:p>
        </w:tc>
        <w:tc>
          <w:tcPr>
            <w:tcW w:w="5836" w:type="dxa"/>
          </w:tcPr>
          <w:p w14:paraId="1DD2C756" w14:textId="40211236" w:rsidR="00B11501" w:rsidRPr="00953A89" w:rsidRDefault="00B11501" w:rsidP="00B11501">
            <w:pPr>
              <w:jc w:val="both"/>
              <w:rPr>
                <w:rFonts w:ascii="Sylfaen" w:hAnsi="Sylfaen"/>
                <w:lang w:val="ka-GE"/>
              </w:rPr>
            </w:pPr>
            <w:r w:rsidRPr="00953A89">
              <w:rPr>
                <w:rFonts w:ascii="Sylfaen" w:hAnsi="Sylfaen"/>
                <w:lang w:val="ka-GE"/>
              </w:rPr>
              <w:t>ინტერნეტ პლატფორმაზე შესაძლებელია ობიექტში მიღებული შთაბეჭდილების გაზიარება.</w:t>
            </w:r>
          </w:p>
        </w:tc>
        <w:tc>
          <w:tcPr>
            <w:tcW w:w="1418" w:type="dxa"/>
          </w:tcPr>
          <w:p w14:paraId="3A35EB3C" w14:textId="77777777" w:rsidR="00B11501" w:rsidRPr="00953A89" w:rsidRDefault="00B11501" w:rsidP="006C5090">
            <w:pPr>
              <w:ind w:left="20"/>
              <w:rPr>
                <w:rFonts w:ascii="Sylfaen" w:hAnsi="Sylfaen"/>
                <w:b/>
                <w:lang w:val="ka-GE"/>
              </w:rPr>
            </w:pPr>
          </w:p>
        </w:tc>
        <w:tc>
          <w:tcPr>
            <w:tcW w:w="1460" w:type="dxa"/>
          </w:tcPr>
          <w:p w14:paraId="418E3117" w14:textId="77777777" w:rsidR="00B11501" w:rsidRPr="00953A89" w:rsidRDefault="00B11501" w:rsidP="006C5090">
            <w:pPr>
              <w:ind w:left="20"/>
              <w:rPr>
                <w:rFonts w:ascii="Sylfaen" w:hAnsi="Sylfaen"/>
                <w:b/>
                <w:lang w:val="ka-GE"/>
              </w:rPr>
            </w:pPr>
          </w:p>
        </w:tc>
      </w:tr>
      <w:tr w:rsidR="00953A89" w:rsidRPr="00953A89" w14:paraId="434DB97A" w14:textId="77777777" w:rsidTr="004A006F">
        <w:trPr>
          <w:trHeight w:val="250"/>
        </w:trPr>
        <w:tc>
          <w:tcPr>
            <w:tcW w:w="563" w:type="dxa"/>
            <w:tcBorders>
              <w:top w:val="single" w:sz="4" w:space="0" w:color="auto"/>
              <w:bottom w:val="single" w:sz="4" w:space="0" w:color="auto"/>
            </w:tcBorders>
            <w:vAlign w:val="center"/>
          </w:tcPr>
          <w:p w14:paraId="2D408F30" w14:textId="4E85B520" w:rsidR="006C5090" w:rsidRPr="00953A89" w:rsidRDefault="006C5090" w:rsidP="006C5090">
            <w:pPr>
              <w:ind w:left="20"/>
              <w:jc w:val="center"/>
              <w:rPr>
                <w:rFonts w:ascii="Sylfaen" w:hAnsi="Sylfaen"/>
                <w:b/>
                <w:lang w:val="ka-GE"/>
              </w:rPr>
            </w:pPr>
            <w:r w:rsidRPr="00953A89">
              <w:rPr>
                <w:rFonts w:ascii="Sylfaen" w:hAnsi="Sylfaen"/>
                <w:b/>
                <w:lang w:val="ka-GE"/>
              </w:rPr>
              <w:t>27</w:t>
            </w:r>
          </w:p>
        </w:tc>
        <w:tc>
          <w:tcPr>
            <w:tcW w:w="5836" w:type="dxa"/>
            <w:tcBorders>
              <w:bottom w:val="single" w:sz="4" w:space="0" w:color="auto"/>
            </w:tcBorders>
          </w:tcPr>
          <w:p w14:paraId="20C1E028" w14:textId="25484530" w:rsidR="006C5090" w:rsidRPr="00953A89" w:rsidRDefault="006C5090" w:rsidP="00B11501">
            <w:pPr>
              <w:jc w:val="both"/>
              <w:rPr>
                <w:rFonts w:ascii="Sylfaen" w:hAnsi="Sylfaen"/>
                <w:lang w:val="ka-GE"/>
              </w:rPr>
            </w:pPr>
            <w:r w:rsidRPr="00953A89">
              <w:rPr>
                <w:rFonts w:ascii="Sylfaen" w:hAnsi="Sylfaen"/>
                <w:lang w:val="ka-GE"/>
              </w:rPr>
              <w:t>ობიექტზე შესაძლებელია როგორც ნაღდი ანგარიშსწორება, ასევე ტერმინალით/ბარათით გადახდა.</w:t>
            </w:r>
          </w:p>
        </w:tc>
        <w:tc>
          <w:tcPr>
            <w:tcW w:w="1418" w:type="dxa"/>
            <w:tcBorders>
              <w:bottom w:val="single" w:sz="4" w:space="0" w:color="auto"/>
            </w:tcBorders>
          </w:tcPr>
          <w:p w14:paraId="48C12F74" w14:textId="77777777" w:rsidR="006C5090" w:rsidRPr="00953A89" w:rsidRDefault="006C5090" w:rsidP="006C5090">
            <w:pPr>
              <w:ind w:left="20"/>
              <w:rPr>
                <w:rFonts w:ascii="Sylfaen" w:hAnsi="Sylfaen"/>
                <w:b/>
                <w:lang w:val="ka-GE"/>
              </w:rPr>
            </w:pPr>
          </w:p>
        </w:tc>
        <w:tc>
          <w:tcPr>
            <w:tcW w:w="1460" w:type="dxa"/>
            <w:tcBorders>
              <w:bottom w:val="single" w:sz="4" w:space="0" w:color="auto"/>
            </w:tcBorders>
          </w:tcPr>
          <w:p w14:paraId="36465593" w14:textId="77777777" w:rsidR="006C5090" w:rsidRPr="00953A89" w:rsidRDefault="006C5090" w:rsidP="006C5090">
            <w:pPr>
              <w:ind w:left="20"/>
              <w:rPr>
                <w:rFonts w:ascii="Sylfaen" w:hAnsi="Sylfaen"/>
                <w:b/>
                <w:lang w:val="ka-GE"/>
              </w:rPr>
            </w:pPr>
          </w:p>
        </w:tc>
      </w:tr>
    </w:tbl>
    <w:p w14:paraId="17D14554" w14:textId="77777777" w:rsidR="00ED1A96" w:rsidRPr="00953A89" w:rsidRDefault="00ED1A96" w:rsidP="001F5B2C">
      <w:pPr>
        <w:rPr>
          <w:rFonts w:ascii="Sylfaen" w:hAnsi="Sylfaen"/>
          <w:b/>
          <w:lang w:val="ka-GE"/>
        </w:rPr>
      </w:pPr>
    </w:p>
    <w:p w14:paraId="78F49AF1" w14:textId="77777777" w:rsidR="00B11501" w:rsidRPr="00953A89" w:rsidRDefault="00B11501" w:rsidP="001F5B2C">
      <w:pPr>
        <w:jc w:val="center"/>
        <w:rPr>
          <w:rFonts w:ascii="Sylfaen" w:hAnsi="Sylfaen"/>
          <w:b/>
          <w:lang w:val="ka-GE"/>
        </w:rPr>
      </w:pPr>
    </w:p>
    <w:p w14:paraId="525D7058" w14:textId="715F8816" w:rsidR="001F5B2C" w:rsidRPr="00953A89" w:rsidRDefault="00C7574F" w:rsidP="001F5B2C">
      <w:pPr>
        <w:jc w:val="center"/>
        <w:rPr>
          <w:rFonts w:ascii="Sylfaen" w:hAnsi="Sylfaen"/>
          <w:b/>
          <w:lang w:val="ka-GE"/>
        </w:rPr>
      </w:pPr>
      <w:r w:rsidRPr="00953A89">
        <w:rPr>
          <w:rFonts w:ascii="Sylfaen" w:hAnsi="Sylfaen"/>
          <w:b/>
          <w:lang w:val="ka-GE"/>
        </w:rPr>
        <w:t xml:space="preserve">პროექტში „მზისკარი“ მონაწილეობის მიზნით ობიექტების შესარჩევი  </w:t>
      </w:r>
      <w:r w:rsidR="001F5B2C" w:rsidRPr="00953A89">
        <w:rPr>
          <w:rFonts w:ascii="Sylfaen" w:hAnsi="Sylfaen"/>
          <w:b/>
          <w:lang w:val="ka-GE"/>
        </w:rPr>
        <w:t>არასავალდებულო კრიტერიუმები:</w:t>
      </w:r>
    </w:p>
    <w:p w14:paraId="65ABCF16" w14:textId="77777777" w:rsidR="001F5B2C" w:rsidRPr="00953A89" w:rsidRDefault="001F5B2C" w:rsidP="001F5B2C">
      <w:pPr>
        <w:rPr>
          <w:rFonts w:ascii="Sylfaen" w:hAnsi="Sylfaen"/>
          <w:b/>
          <w:lang w:val="ka-GE"/>
        </w:rPr>
      </w:pPr>
    </w:p>
    <w:p w14:paraId="0B346725" w14:textId="77777777" w:rsidR="001F5B2C" w:rsidRPr="00953A89" w:rsidRDefault="001F5B2C" w:rsidP="001F5B2C">
      <w:pPr>
        <w:ind w:left="284"/>
        <w:rPr>
          <w:rFonts w:ascii="Sylfaen" w:hAnsi="Sylfaen"/>
          <w:b/>
          <w:lang w:val="ka-GE"/>
        </w:rPr>
      </w:pPr>
      <w:r w:rsidRPr="00953A89">
        <w:rPr>
          <w:rFonts w:ascii="Sylfaen" w:hAnsi="Sylfaen"/>
          <w:b/>
          <w:lang w:val="ka-GE"/>
        </w:rPr>
        <w:t>გთხოვთ, დაადასტუროთ ან უარყოთ თქვენი ობიექტის მოცემულ კრიტერიუმებთან შესაბამისობა:</w:t>
      </w:r>
    </w:p>
    <w:p w14:paraId="7465BC59" w14:textId="77777777" w:rsidR="001F5B2C" w:rsidRPr="00953A89" w:rsidRDefault="001F5B2C" w:rsidP="001F5B2C">
      <w:pPr>
        <w:jc w:val="both"/>
        <w:rPr>
          <w:rFonts w:ascii="Sylfaen" w:hAnsi="Sylfaen"/>
          <w:lang w:val="ka-GE"/>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
        <w:gridCol w:w="5465"/>
        <w:gridCol w:w="1505"/>
        <w:gridCol w:w="1505"/>
      </w:tblGrid>
      <w:tr w:rsidR="00953A89" w:rsidRPr="00953A89" w14:paraId="71878C70" w14:textId="77777777" w:rsidTr="004A006F">
        <w:trPr>
          <w:trHeight w:val="840"/>
          <w:tblHeader/>
        </w:trPr>
        <w:tc>
          <w:tcPr>
            <w:tcW w:w="290" w:type="dxa"/>
            <w:vAlign w:val="center"/>
          </w:tcPr>
          <w:p w14:paraId="7DF78E3A" w14:textId="77777777" w:rsidR="00207297" w:rsidRPr="00953A89" w:rsidRDefault="00207297" w:rsidP="004A006F">
            <w:pPr>
              <w:jc w:val="center"/>
              <w:rPr>
                <w:rFonts w:ascii="Sylfaen" w:hAnsi="Sylfaen"/>
                <w:lang w:val="ka-GE"/>
              </w:rPr>
            </w:pPr>
          </w:p>
        </w:tc>
        <w:tc>
          <w:tcPr>
            <w:tcW w:w="5960" w:type="dxa"/>
            <w:vAlign w:val="center"/>
          </w:tcPr>
          <w:p w14:paraId="1D18367E" w14:textId="77777777" w:rsidR="00207297" w:rsidRPr="00953A89" w:rsidRDefault="00B1072C" w:rsidP="00502432">
            <w:pPr>
              <w:jc w:val="center"/>
              <w:rPr>
                <w:rFonts w:ascii="Sylfaen" w:hAnsi="Sylfaen"/>
                <w:b/>
                <w:lang w:val="ka-GE"/>
              </w:rPr>
            </w:pPr>
            <w:r w:rsidRPr="00953A89">
              <w:rPr>
                <w:rFonts w:ascii="Sylfaen" w:hAnsi="Sylfaen"/>
                <w:b/>
                <w:lang w:val="ka-GE"/>
              </w:rPr>
              <w:t>ობიექტი სავალდებულოა აკმაყოფილებდეს შემდეგ კრიტერიუმებს:</w:t>
            </w:r>
          </w:p>
        </w:tc>
        <w:tc>
          <w:tcPr>
            <w:tcW w:w="860" w:type="dxa"/>
            <w:vAlign w:val="center"/>
          </w:tcPr>
          <w:p w14:paraId="44EF3725" w14:textId="77777777" w:rsidR="00207297" w:rsidRPr="00953A89" w:rsidRDefault="00B1072C" w:rsidP="004A006F">
            <w:pPr>
              <w:jc w:val="center"/>
              <w:rPr>
                <w:rFonts w:ascii="Sylfaen" w:hAnsi="Sylfaen"/>
                <w:b/>
                <w:lang w:val="ka-GE"/>
              </w:rPr>
            </w:pPr>
            <w:r w:rsidRPr="00953A89">
              <w:rPr>
                <w:rFonts w:ascii="Sylfaen" w:hAnsi="Sylfaen"/>
                <w:b/>
                <w:lang w:val="ka-GE"/>
              </w:rPr>
              <w:t>ვადასტურებ</w:t>
            </w:r>
          </w:p>
        </w:tc>
        <w:tc>
          <w:tcPr>
            <w:tcW w:w="780" w:type="dxa"/>
            <w:vAlign w:val="center"/>
          </w:tcPr>
          <w:p w14:paraId="28236933" w14:textId="77777777" w:rsidR="00207297" w:rsidRPr="00953A89" w:rsidRDefault="00B1072C" w:rsidP="004A006F">
            <w:pPr>
              <w:jc w:val="center"/>
              <w:rPr>
                <w:rFonts w:ascii="Sylfaen" w:hAnsi="Sylfaen"/>
                <w:b/>
                <w:lang w:val="ka-GE"/>
              </w:rPr>
            </w:pPr>
            <w:r w:rsidRPr="00953A89">
              <w:rPr>
                <w:rFonts w:ascii="Sylfaen" w:hAnsi="Sylfaen"/>
                <w:b/>
                <w:lang w:val="ka-GE"/>
              </w:rPr>
              <w:t>არ ვადასტურებ</w:t>
            </w:r>
          </w:p>
        </w:tc>
      </w:tr>
      <w:tr w:rsidR="00953A89" w:rsidRPr="00953A89" w14:paraId="5FD5AB8C" w14:textId="77777777" w:rsidTr="004A006F">
        <w:trPr>
          <w:trHeight w:val="1190"/>
        </w:trPr>
        <w:tc>
          <w:tcPr>
            <w:tcW w:w="290" w:type="dxa"/>
            <w:vAlign w:val="center"/>
          </w:tcPr>
          <w:p w14:paraId="78238664" w14:textId="77777777" w:rsidR="00B1072C" w:rsidRPr="00953A89" w:rsidRDefault="00B1072C" w:rsidP="004A006F">
            <w:pPr>
              <w:jc w:val="center"/>
              <w:rPr>
                <w:rFonts w:ascii="Sylfaen" w:hAnsi="Sylfaen"/>
                <w:lang w:val="ka-GE"/>
              </w:rPr>
            </w:pPr>
            <w:r w:rsidRPr="00953A89">
              <w:rPr>
                <w:rFonts w:ascii="Sylfaen" w:hAnsi="Sylfaen"/>
                <w:lang w:val="ka-GE"/>
              </w:rPr>
              <w:t>1</w:t>
            </w:r>
          </w:p>
        </w:tc>
        <w:tc>
          <w:tcPr>
            <w:tcW w:w="5960" w:type="dxa"/>
          </w:tcPr>
          <w:p w14:paraId="05E7A524" w14:textId="77777777" w:rsidR="00B1072C" w:rsidRPr="00953A89" w:rsidRDefault="00B1072C" w:rsidP="001F5B2C">
            <w:pPr>
              <w:jc w:val="both"/>
              <w:rPr>
                <w:rFonts w:ascii="Sylfaen" w:hAnsi="Sylfaen"/>
              </w:rPr>
            </w:pPr>
            <w:r w:rsidRPr="00953A89">
              <w:rPr>
                <w:rFonts w:ascii="Sylfaen" w:hAnsi="Sylfaen"/>
                <w:lang w:val="ka-GE"/>
              </w:rPr>
              <w:t>ობიექტის ტერიტორიაზე მოწყობილია სივრცე რეგიონისთვის/ქვეყნისთვის დამახასიათებელი გასტროკულტურის ინტერპრეტაციის მიზნით და შეთავაზებულია აღნიშნულთან დაკავშირებული მასტერკლასები</w:t>
            </w:r>
          </w:p>
        </w:tc>
        <w:tc>
          <w:tcPr>
            <w:tcW w:w="860" w:type="dxa"/>
          </w:tcPr>
          <w:p w14:paraId="22B6FE77" w14:textId="77777777" w:rsidR="00B1072C" w:rsidRPr="00953A89" w:rsidRDefault="00B1072C" w:rsidP="001F5B2C">
            <w:pPr>
              <w:jc w:val="both"/>
              <w:rPr>
                <w:rFonts w:ascii="Sylfaen" w:hAnsi="Sylfaen"/>
                <w:lang w:val="ka-GE"/>
              </w:rPr>
            </w:pPr>
          </w:p>
        </w:tc>
        <w:tc>
          <w:tcPr>
            <w:tcW w:w="780" w:type="dxa"/>
          </w:tcPr>
          <w:p w14:paraId="614CF165" w14:textId="77777777" w:rsidR="00B1072C" w:rsidRPr="00953A89" w:rsidRDefault="00B1072C" w:rsidP="001F5B2C">
            <w:pPr>
              <w:jc w:val="both"/>
              <w:rPr>
                <w:rFonts w:ascii="Sylfaen" w:hAnsi="Sylfaen"/>
                <w:lang w:val="ka-GE"/>
              </w:rPr>
            </w:pPr>
          </w:p>
        </w:tc>
      </w:tr>
      <w:tr w:rsidR="00953A89" w:rsidRPr="00953A89" w14:paraId="45B218A7" w14:textId="77777777" w:rsidTr="004A006F">
        <w:trPr>
          <w:trHeight w:val="300"/>
        </w:trPr>
        <w:tc>
          <w:tcPr>
            <w:tcW w:w="290" w:type="dxa"/>
            <w:vAlign w:val="center"/>
          </w:tcPr>
          <w:p w14:paraId="2322FD5E" w14:textId="77777777" w:rsidR="00207297" w:rsidRPr="00953A89" w:rsidRDefault="00B1072C" w:rsidP="004A006F">
            <w:pPr>
              <w:jc w:val="center"/>
              <w:rPr>
                <w:rFonts w:ascii="Sylfaen" w:hAnsi="Sylfaen"/>
                <w:lang w:val="ka-GE"/>
              </w:rPr>
            </w:pPr>
            <w:r w:rsidRPr="00953A89">
              <w:rPr>
                <w:rFonts w:ascii="Sylfaen" w:hAnsi="Sylfaen"/>
                <w:lang w:val="ka-GE"/>
              </w:rPr>
              <w:t>2</w:t>
            </w:r>
          </w:p>
          <w:p w14:paraId="105EBB05" w14:textId="77777777" w:rsidR="00207297" w:rsidRPr="00953A89" w:rsidRDefault="00207297" w:rsidP="004A006F">
            <w:pPr>
              <w:jc w:val="center"/>
              <w:rPr>
                <w:rFonts w:ascii="Sylfaen" w:hAnsi="Sylfaen"/>
                <w:lang w:val="ka-GE"/>
              </w:rPr>
            </w:pPr>
          </w:p>
          <w:p w14:paraId="1D396751" w14:textId="77777777" w:rsidR="00207297" w:rsidRPr="00953A89" w:rsidRDefault="00207297" w:rsidP="004A006F">
            <w:pPr>
              <w:jc w:val="center"/>
              <w:rPr>
                <w:rFonts w:ascii="Sylfaen" w:hAnsi="Sylfaen"/>
                <w:lang w:val="ka-GE"/>
              </w:rPr>
            </w:pPr>
          </w:p>
        </w:tc>
        <w:tc>
          <w:tcPr>
            <w:tcW w:w="5960" w:type="dxa"/>
            <w:tcBorders>
              <w:bottom w:val="single" w:sz="4" w:space="0" w:color="auto"/>
            </w:tcBorders>
          </w:tcPr>
          <w:p w14:paraId="3E3D4041" w14:textId="77777777" w:rsidR="00207297" w:rsidRPr="00953A89" w:rsidRDefault="00B1072C" w:rsidP="001F5B2C">
            <w:pPr>
              <w:jc w:val="both"/>
              <w:rPr>
                <w:rFonts w:ascii="Sylfaen" w:hAnsi="Sylfaen"/>
              </w:rPr>
            </w:pPr>
            <w:r w:rsidRPr="00953A89">
              <w:rPr>
                <w:rFonts w:ascii="Sylfaen" w:hAnsi="Sylfaen"/>
                <w:lang w:val="ka-GE"/>
              </w:rPr>
              <w:t>ობიექტს გააჩნია გასაყიდად დაფასოებული გასტროპროდუქტები და ტრადიციული წარმოების სუვენირები (მაგ.: თაფლი, ყველი, ჩირი და სხვა., შესაბამისი განმარტებითი ეტიკეტებით, ან ტრადიციული  ჭურჭლეული - მაგ.: ქვასანაყი, ციცხვი, ჩოგანი  და სხვა.</w:t>
            </w:r>
            <w:r w:rsidR="00B91F01" w:rsidRPr="00953A89">
              <w:rPr>
                <w:rFonts w:ascii="Sylfaen" w:hAnsi="Sylfaen"/>
                <w:lang w:val="ka-GE"/>
              </w:rPr>
              <w:t>)</w:t>
            </w:r>
          </w:p>
        </w:tc>
        <w:tc>
          <w:tcPr>
            <w:tcW w:w="860" w:type="dxa"/>
          </w:tcPr>
          <w:p w14:paraId="4ED6CF6F" w14:textId="77777777" w:rsidR="00207297" w:rsidRPr="00953A89" w:rsidRDefault="00207297" w:rsidP="001F5B2C">
            <w:pPr>
              <w:jc w:val="both"/>
              <w:rPr>
                <w:rFonts w:ascii="Sylfaen" w:hAnsi="Sylfaen"/>
                <w:lang w:val="ka-GE"/>
              </w:rPr>
            </w:pPr>
          </w:p>
        </w:tc>
        <w:tc>
          <w:tcPr>
            <w:tcW w:w="780" w:type="dxa"/>
          </w:tcPr>
          <w:p w14:paraId="21E0BCA7" w14:textId="77777777" w:rsidR="00207297" w:rsidRPr="00953A89" w:rsidRDefault="00207297" w:rsidP="001F5B2C">
            <w:pPr>
              <w:jc w:val="both"/>
              <w:rPr>
                <w:rFonts w:ascii="Sylfaen" w:hAnsi="Sylfaen"/>
                <w:lang w:val="ka-GE"/>
              </w:rPr>
            </w:pPr>
          </w:p>
        </w:tc>
      </w:tr>
      <w:tr w:rsidR="00953A89" w:rsidRPr="00953A89" w14:paraId="0C7F5F27" w14:textId="77777777" w:rsidTr="00502432">
        <w:trPr>
          <w:trHeight w:val="239"/>
        </w:trPr>
        <w:tc>
          <w:tcPr>
            <w:tcW w:w="290" w:type="dxa"/>
            <w:vAlign w:val="center"/>
          </w:tcPr>
          <w:p w14:paraId="5C688B2B" w14:textId="77777777" w:rsidR="00207297" w:rsidRPr="00953A89" w:rsidRDefault="00B1072C" w:rsidP="004A006F">
            <w:pPr>
              <w:jc w:val="center"/>
              <w:rPr>
                <w:rFonts w:ascii="Sylfaen" w:hAnsi="Sylfaen"/>
                <w:lang w:val="ka-GE"/>
              </w:rPr>
            </w:pPr>
            <w:r w:rsidRPr="00953A89">
              <w:rPr>
                <w:rFonts w:ascii="Sylfaen" w:hAnsi="Sylfaen"/>
                <w:lang w:val="ka-GE"/>
              </w:rPr>
              <w:t>3</w:t>
            </w:r>
          </w:p>
        </w:tc>
        <w:tc>
          <w:tcPr>
            <w:tcW w:w="5960" w:type="dxa"/>
          </w:tcPr>
          <w:p w14:paraId="31AFDBEB" w14:textId="77777777" w:rsidR="00207297" w:rsidRPr="00953A89" w:rsidRDefault="00B1072C" w:rsidP="001F5B2C">
            <w:pPr>
              <w:jc w:val="both"/>
              <w:rPr>
                <w:rFonts w:ascii="Sylfaen" w:hAnsi="Sylfaen"/>
              </w:rPr>
            </w:pPr>
            <w:r w:rsidRPr="00953A89">
              <w:rPr>
                <w:rFonts w:ascii="Sylfaen" w:hAnsi="Sylfaen"/>
                <w:lang w:val="ka-GE"/>
              </w:rPr>
              <w:t>მასპინძელი შემოსილია  შესაბამისი სამოსით (მაგ.: თავსაბურავი, წინსაფარი  და ა.შ</w:t>
            </w:r>
            <w:r w:rsidR="00B91F01" w:rsidRPr="00953A89">
              <w:rPr>
                <w:rFonts w:ascii="Sylfaen" w:hAnsi="Sylfaen"/>
                <w:lang w:val="ka-GE"/>
              </w:rPr>
              <w:t>.)</w:t>
            </w:r>
          </w:p>
        </w:tc>
        <w:tc>
          <w:tcPr>
            <w:tcW w:w="860" w:type="dxa"/>
          </w:tcPr>
          <w:p w14:paraId="4294A468" w14:textId="77777777" w:rsidR="00207297" w:rsidRPr="00953A89" w:rsidRDefault="00207297" w:rsidP="001F5B2C">
            <w:pPr>
              <w:jc w:val="both"/>
              <w:rPr>
                <w:rFonts w:ascii="Sylfaen" w:hAnsi="Sylfaen"/>
                <w:lang w:val="ka-GE"/>
              </w:rPr>
            </w:pPr>
          </w:p>
        </w:tc>
        <w:tc>
          <w:tcPr>
            <w:tcW w:w="780" w:type="dxa"/>
          </w:tcPr>
          <w:p w14:paraId="5B74020C" w14:textId="77777777" w:rsidR="00207297" w:rsidRPr="00953A89" w:rsidRDefault="00207297" w:rsidP="001F5B2C">
            <w:pPr>
              <w:jc w:val="both"/>
              <w:rPr>
                <w:rFonts w:ascii="Sylfaen" w:hAnsi="Sylfaen"/>
                <w:lang w:val="ka-GE"/>
              </w:rPr>
            </w:pPr>
          </w:p>
        </w:tc>
      </w:tr>
      <w:tr w:rsidR="00953A89" w:rsidRPr="00953A89" w14:paraId="5A058F45" w14:textId="77777777" w:rsidTr="004A006F">
        <w:trPr>
          <w:trHeight w:val="640"/>
        </w:trPr>
        <w:tc>
          <w:tcPr>
            <w:tcW w:w="290" w:type="dxa"/>
            <w:vAlign w:val="center"/>
          </w:tcPr>
          <w:p w14:paraId="0D721803" w14:textId="77777777" w:rsidR="005677BD" w:rsidRPr="00953A89" w:rsidRDefault="005677BD" w:rsidP="004A006F">
            <w:pPr>
              <w:jc w:val="center"/>
              <w:rPr>
                <w:rFonts w:ascii="Sylfaen" w:hAnsi="Sylfaen"/>
                <w:lang w:val="ka-GE"/>
              </w:rPr>
            </w:pPr>
            <w:r w:rsidRPr="00953A89">
              <w:rPr>
                <w:rFonts w:ascii="Sylfaen" w:hAnsi="Sylfaen"/>
                <w:lang w:val="ka-GE"/>
              </w:rPr>
              <w:lastRenderedPageBreak/>
              <w:t>4</w:t>
            </w:r>
          </w:p>
        </w:tc>
        <w:tc>
          <w:tcPr>
            <w:tcW w:w="5960" w:type="dxa"/>
            <w:shd w:val="clear" w:color="auto" w:fill="auto"/>
          </w:tcPr>
          <w:p w14:paraId="6D0FF172" w14:textId="77777777" w:rsidR="005677BD" w:rsidRPr="00953A89" w:rsidRDefault="00F16582" w:rsidP="008D36A6">
            <w:pPr>
              <w:jc w:val="both"/>
              <w:rPr>
                <w:rFonts w:ascii="Sylfaen" w:hAnsi="Sylfaen"/>
                <w:lang w:val="ka-GE"/>
              </w:rPr>
            </w:pPr>
            <w:r w:rsidRPr="00953A89">
              <w:rPr>
                <w:rFonts w:ascii="Sylfaen" w:hAnsi="Sylfaen"/>
                <w:lang w:val="ka-GE"/>
              </w:rPr>
              <w:t>ობიექტს გააჩნია პირველადი სამედიცინო დახმარების აღჭურვილობა და მასპინძელს გავლილი აქვს პირველადი სამედიცინო დახმარების ტრენინგი</w:t>
            </w:r>
          </w:p>
        </w:tc>
        <w:tc>
          <w:tcPr>
            <w:tcW w:w="860" w:type="dxa"/>
          </w:tcPr>
          <w:p w14:paraId="17AE91C3" w14:textId="77777777" w:rsidR="005677BD" w:rsidRPr="00953A89" w:rsidRDefault="005677BD" w:rsidP="001F5B2C">
            <w:pPr>
              <w:jc w:val="both"/>
              <w:rPr>
                <w:rFonts w:ascii="Sylfaen" w:hAnsi="Sylfaen"/>
                <w:lang w:val="ka-GE"/>
              </w:rPr>
            </w:pPr>
          </w:p>
        </w:tc>
        <w:tc>
          <w:tcPr>
            <w:tcW w:w="780" w:type="dxa"/>
          </w:tcPr>
          <w:p w14:paraId="1F1A9652" w14:textId="77777777" w:rsidR="005677BD" w:rsidRPr="00953A89" w:rsidRDefault="005677BD" w:rsidP="001F5B2C">
            <w:pPr>
              <w:jc w:val="both"/>
              <w:rPr>
                <w:rFonts w:ascii="Sylfaen" w:hAnsi="Sylfaen"/>
                <w:lang w:val="ka-GE"/>
              </w:rPr>
            </w:pPr>
          </w:p>
        </w:tc>
      </w:tr>
      <w:tr w:rsidR="005677BD" w:rsidRPr="00953A89" w14:paraId="49D4CAFA" w14:textId="77777777" w:rsidTr="004A006F">
        <w:trPr>
          <w:trHeight w:val="550"/>
        </w:trPr>
        <w:tc>
          <w:tcPr>
            <w:tcW w:w="290" w:type="dxa"/>
            <w:vAlign w:val="center"/>
          </w:tcPr>
          <w:p w14:paraId="22562ED9" w14:textId="77777777" w:rsidR="005677BD" w:rsidRPr="00953A89" w:rsidRDefault="005677BD" w:rsidP="004A006F">
            <w:pPr>
              <w:jc w:val="center"/>
              <w:rPr>
                <w:rFonts w:ascii="Sylfaen" w:hAnsi="Sylfaen"/>
                <w:lang w:val="ka-GE"/>
              </w:rPr>
            </w:pPr>
            <w:r w:rsidRPr="00953A89">
              <w:rPr>
                <w:rFonts w:ascii="Sylfaen" w:hAnsi="Sylfaen"/>
                <w:lang w:val="ka-GE"/>
              </w:rPr>
              <w:t>5</w:t>
            </w:r>
          </w:p>
        </w:tc>
        <w:tc>
          <w:tcPr>
            <w:tcW w:w="5960" w:type="dxa"/>
            <w:tcBorders>
              <w:bottom w:val="single" w:sz="4" w:space="0" w:color="auto"/>
            </w:tcBorders>
            <w:shd w:val="clear" w:color="auto" w:fill="auto"/>
          </w:tcPr>
          <w:p w14:paraId="5F4FFA12" w14:textId="77777777" w:rsidR="005677BD" w:rsidRPr="00953A89" w:rsidRDefault="00F16582" w:rsidP="001F5B2C">
            <w:pPr>
              <w:jc w:val="both"/>
              <w:rPr>
                <w:rFonts w:ascii="Sylfaen" w:hAnsi="Sylfaen"/>
                <w:lang w:val="ka-GE"/>
              </w:rPr>
            </w:pPr>
            <w:r w:rsidRPr="00953A89">
              <w:rPr>
                <w:rFonts w:ascii="Sylfaen" w:hAnsi="Sylfaen"/>
                <w:lang w:val="ka-GE"/>
              </w:rPr>
              <w:t>ობიექტს გააჩნია სახანძრო უსაფრთხოების აღჭურვილობა და მასპინძელს გავლილი აქვს სახანძრო უსაფრთხოების ტრენინგი</w:t>
            </w:r>
          </w:p>
        </w:tc>
        <w:tc>
          <w:tcPr>
            <w:tcW w:w="860" w:type="dxa"/>
          </w:tcPr>
          <w:p w14:paraId="1A396A12" w14:textId="77777777" w:rsidR="005677BD" w:rsidRPr="00953A89" w:rsidRDefault="005677BD" w:rsidP="001F5B2C">
            <w:pPr>
              <w:jc w:val="both"/>
              <w:rPr>
                <w:rFonts w:ascii="Sylfaen" w:hAnsi="Sylfaen"/>
                <w:lang w:val="ka-GE"/>
              </w:rPr>
            </w:pPr>
          </w:p>
        </w:tc>
        <w:tc>
          <w:tcPr>
            <w:tcW w:w="780" w:type="dxa"/>
          </w:tcPr>
          <w:p w14:paraId="27A6ECBD" w14:textId="77777777" w:rsidR="005677BD" w:rsidRPr="00953A89" w:rsidRDefault="005677BD" w:rsidP="001F5B2C">
            <w:pPr>
              <w:jc w:val="both"/>
              <w:rPr>
                <w:rFonts w:ascii="Sylfaen" w:hAnsi="Sylfaen"/>
                <w:lang w:val="ka-GE"/>
              </w:rPr>
            </w:pPr>
          </w:p>
        </w:tc>
      </w:tr>
    </w:tbl>
    <w:p w14:paraId="037BBB21" w14:textId="77777777" w:rsidR="00F83283" w:rsidRPr="00953A89" w:rsidRDefault="00F83283" w:rsidP="00502432">
      <w:pPr>
        <w:rPr>
          <w:rFonts w:ascii="Sylfaen" w:hAnsi="Sylfaen"/>
          <w:b/>
          <w:lang w:val="ka-GE"/>
        </w:rPr>
      </w:pPr>
    </w:p>
    <w:p w14:paraId="3CC6A074" w14:textId="77777777" w:rsidR="001F5B2C" w:rsidRPr="00953A89" w:rsidRDefault="001F5B2C" w:rsidP="00502432">
      <w:pPr>
        <w:rPr>
          <w:rFonts w:ascii="Sylfaen" w:hAnsi="Sylfaen"/>
          <w:b/>
          <w:lang w:val="ka-GE"/>
        </w:rPr>
      </w:pPr>
      <w:r w:rsidRPr="00953A89">
        <w:rPr>
          <w:rFonts w:ascii="Sylfaen" w:hAnsi="Sylfaen"/>
          <w:b/>
          <w:lang w:val="ka-GE"/>
        </w:rPr>
        <w:t>წინამდებარე განაცხადს თან ერთვის:</w:t>
      </w:r>
    </w:p>
    <w:p w14:paraId="2B065636" w14:textId="77777777" w:rsidR="00B91F01" w:rsidRPr="00953A89" w:rsidRDefault="00B91F01" w:rsidP="001F5B2C">
      <w:pPr>
        <w:pStyle w:val="ListParagraph"/>
        <w:rPr>
          <w:rFonts w:ascii="Sylfaen" w:hAnsi="Sylfaen"/>
          <w:b/>
          <w:lang w:val="ka-GE"/>
        </w:rPr>
      </w:pPr>
    </w:p>
    <w:p w14:paraId="2D2627D1" w14:textId="77777777" w:rsidR="001F5B2C" w:rsidRPr="00953A89" w:rsidRDefault="001F5B2C" w:rsidP="001F5B2C">
      <w:pPr>
        <w:pStyle w:val="ListParagraph"/>
        <w:numPr>
          <w:ilvl w:val="0"/>
          <w:numId w:val="1"/>
        </w:numPr>
        <w:jc w:val="both"/>
        <w:rPr>
          <w:rFonts w:ascii="Sylfaen" w:hAnsi="Sylfaen"/>
          <w:lang w:val="ka-GE"/>
        </w:rPr>
      </w:pPr>
      <w:r w:rsidRPr="00953A89">
        <w:rPr>
          <w:rFonts w:ascii="Sylfaen" w:hAnsi="Sylfaen"/>
          <w:lang w:val="ka-GE"/>
        </w:rPr>
        <w:t>ობიექტის ამონაწერი სამეწარმეო რეესტრიდან;</w:t>
      </w:r>
    </w:p>
    <w:p w14:paraId="2BD23A5E" w14:textId="77777777" w:rsidR="001F5B2C" w:rsidRPr="00953A89" w:rsidRDefault="001F5B2C" w:rsidP="001F5B2C">
      <w:pPr>
        <w:pStyle w:val="ListParagraph"/>
        <w:numPr>
          <w:ilvl w:val="0"/>
          <w:numId w:val="1"/>
        </w:numPr>
        <w:jc w:val="both"/>
        <w:rPr>
          <w:rFonts w:ascii="Sylfaen" w:hAnsi="Sylfaen"/>
          <w:lang w:val="ka-GE"/>
        </w:rPr>
      </w:pPr>
      <w:r w:rsidRPr="00953A89">
        <w:rPr>
          <w:rFonts w:ascii="Sylfaen" w:hAnsi="Sylfaen"/>
          <w:lang w:val="ka-GE"/>
        </w:rPr>
        <w:t>განმცხადებლის პირადობის დამადასტურებელი მოწმობის ასლი;</w:t>
      </w:r>
    </w:p>
    <w:p w14:paraId="3B15FFE4" w14:textId="77777777" w:rsidR="001F5B2C" w:rsidRPr="00953A89" w:rsidRDefault="001F5B2C" w:rsidP="001F5B2C">
      <w:pPr>
        <w:pStyle w:val="ListParagraph"/>
        <w:numPr>
          <w:ilvl w:val="0"/>
          <w:numId w:val="1"/>
        </w:numPr>
        <w:jc w:val="both"/>
        <w:rPr>
          <w:rFonts w:ascii="Sylfaen" w:hAnsi="Sylfaen"/>
          <w:lang w:val="ka-GE"/>
        </w:rPr>
      </w:pPr>
      <w:r w:rsidRPr="00953A89">
        <w:rPr>
          <w:rFonts w:ascii="Sylfaen" w:hAnsi="Sylfaen"/>
          <w:lang w:val="ka-GE"/>
        </w:rPr>
        <w:t>ამონაწერი საჯარო რეესტრიდან, რაც ადასტურებს, რომ ობიექტს საკუთრებაში ან/და სარგებლობაში გააჩნია ის მიწის ნაკვეთი, რომელზეც განთავსებულია ობიექტი;</w:t>
      </w:r>
    </w:p>
    <w:p w14:paraId="56069C34" w14:textId="77777777" w:rsidR="00B91F01" w:rsidRPr="00953A89" w:rsidRDefault="003710AA" w:rsidP="00337CE9">
      <w:pPr>
        <w:pStyle w:val="ListParagraph"/>
        <w:numPr>
          <w:ilvl w:val="0"/>
          <w:numId w:val="1"/>
        </w:numPr>
        <w:jc w:val="both"/>
        <w:rPr>
          <w:rFonts w:ascii="Sylfaen" w:hAnsi="Sylfaen"/>
          <w:lang w:val="ka-GE"/>
        </w:rPr>
      </w:pPr>
      <w:r w:rsidRPr="00953A89">
        <w:rPr>
          <w:rFonts w:ascii="Sylfaen" w:hAnsi="Sylfaen"/>
          <w:lang w:val="ka-GE"/>
        </w:rPr>
        <w:t>ბოლო</w:t>
      </w:r>
      <w:r w:rsidR="00340BC1" w:rsidRPr="00953A89">
        <w:rPr>
          <w:rFonts w:ascii="Sylfaen" w:hAnsi="Sylfaen"/>
          <w:lang w:val="ka-GE"/>
        </w:rPr>
        <w:t xml:space="preserve"> </w:t>
      </w:r>
      <w:r w:rsidR="008166D3" w:rsidRPr="00953A89">
        <w:rPr>
          <w:rFonts w:ascii="Sylfaen" w:hAnsi="Sylfaen"/>
          <w:lang w:val="en-GB"/>
        </w:rPr>
        <w:t>12</w:t>
      </w:r>
      <w:r w:rsidR="00340BC1" w:rsidRPr="00953A89">
        <w:rPr>
          <w:rFonts w:ascii="Sylfaen" w:hAnsi="Sylfaen"/>
          <w:lang w:val="ka-GE"/>
        </w:rPr>
        <w:t xml:space="preserve"> თვეში </w:t>
      </w:r>
      <w:r w:rsidR="0063480A" w:rsidRPr="00953A89">
        <w:rPr>
          <w:rFonts w:ascii="Sylfaen" w:hAnsi="Sylfaen"/>
          <w:lang w:val="ka-GE"/>
        </w:rPr>
        <w:t xml:space="preserve">ელექტროენერგიის საფასურის გადახდის დამადასტურებელი </w:t>
      </w:r>
      <w:r w:rsidR="00B91F01" w:rsidRPr="00953A89">
        <w:rPr>
          <w:rFonts w:ascii="Sylfaen" w:hAnsi="Sylfaen"/>
          <w:lang w:val="ka-GE"/>
        </w:rPr>
        <w:t>ცნობა</w:t>
      </w:r>
      <w:r w:rsidR="00296B55" w:rsidRPr="00953A89">
        <w:rPr>
          <w:rFonts w:ascii="Sylfaen" w:hAnsi="Sylfaen"/>
          <w:lang w:val="ka-GE"/>
        </w:rPr>
        <w:t xml:space="preserve">, </w:t>
      </w:r>
      <w:r w:rsidR="00B91F01" w:rsidRPr="00953A89">
        <w:rPr>
          <w:rFonts w:ascii="Sylfaen" w:hAnsi="Sylfaen"/>
          <w:lang w:val="ka-GE"/>
        </w:rPr>
        <w:t>რაც ადასტურებს, რომ ობიექტის მესაკუთრე</w:t>
      </w:r>
      <w:r w:rsidR="008F2A33" w:rsidRPr="00953A89">
        <w:rPr>
          <w:rFonts w:ascii="Sylfaen" w:hAnsi="Sylfaen"/>
          <w:lang w:val="ka-GE"/>
        </w:rPr>
        <w:t>/მფლობელი მუდმივად</w:t>
      </w:r>
      <w:r w:rsidR="00B91F01" w:rsidRPr="00953A89">
        <w:rPr>
          <w:rFonts w:ascii="Sylfaen" w:hAnsi="Sylfaen"/>
          <w:lang w:val="ka-GE"/>
        </w:rPr>
        <w:t xml:space="preserve"> ცხოვრობს </w:t>
      </w:r>
      <w:r w:rsidR="00296B55" w:rsidRPr="00953A89">
        <w:rPr>
          <w:rFonts w:ascii="Sylfaen" w:hAnsi="Sylfaen"/>
          <w:lang w:val="ka-GE"/>
        </w:rPr>
        <w:t>ობიექტის</w:t>
      </w:r>
      <w:r w:rsidR="009D10F5" w:rsidRPr="00953A89">
        <w:rPr>
          <w:rFonts w:ascii="Sylfaen" w:hAnsi="Sylfaen"/>
          <w:lang w:val="ka-GE"/>
        </w:rPr>
        <w:t xml:space="preserve"> მისამართზე</w:t>
      </w:r>
      <w:r w:rsidR="00620FFC" w:rsidRPr="00953A89">
        <w:rPr>
          <w:rFonts w:ascii="Sylfaen" w:hAnsi="Sylfaen"/>
          <w:lang w:val="ka-GE"/>
        </w:rPr>
        <w:t xml:space="preserve"> </w:t>
      </w:r>
      <w:r w:rsidR="00173890" w:rsidRPr="00953A89">
        <w:rPr>
          <w:rFonts w:ascii="Sylfaen" w:hAnsi="Sylfaen"/>
          <w:lang w:val="ka-GE"/>
        </w:rPr>
        <w:t>(</w:t>
      </w:r>
      <w:r w:rsidR="00337CE9" w:rsidRPr="00953A89">
        <w:rPr>
          <w:rFonts w:ascii="Sylfaen" w:hAnsi="Sylfaen"/>
          <w:lang w:val="ka-GE"/>
        </w:rPr>
        <w:t>რეგიონში ელექტროენერგიის გამანაწილებელი კომპანიისგან</w:t>
      </w:r>
      <w:r w:rsidR="00337CE9" w:rsidRPr="00953A89">
        <w:rPr>
          <w:rFonts w:ascii="Sylfaen" w:hAnsi="Sylfaen"/>
          <w:lang w:val="en-GB"/>
        </w:rPr>
        <w:t xml:space="preserve"> </w:t>
      </w:r>
      <w:r w:rsidRPr="00953A89">
        <w:rPr>
          <w:rFonts w:ascii="Sylfaen" w:hAnsi="Sylfaen"/>
          <w:lang w:val="ka-GE"/>
        </w:rPr>
        <w:t xml:space="preserve">ობიექტის </w:t>
      </w:r>
      <w:r w:rsidR="00337CE9" w:rsidRPr="00953A89">
        <w:rPr>
          <w:rFonts w:ascii="Sylfaen" w:hAnsi="Sylfaen"/>
          <w:lang w:val="ka-GE"/>
        </w:rPr>
        <w:t>მესაკუთრემ</w:t>
      </w:r>
      <w:r w:rsidR="00620FFC" w:rsidRPr="00953A89">
        <w:rPr>
          <w:rFonts w:ascii="Sylfaen" w:hAnsi="Sylfaen"/>
          <w:lang w:val="ka-GE"/>
        </w:rPr>
        <w:t xml:space="preserve"> უნდა გამოითხოვო</w:t>
      </w:r>
      <w:r w:rsidRPr="00953A89">
        <w:rPr>
          <w:rFonts w:ascii="Sylfaen" w:hAnsi="Sylfaen"/>
          <w:lang w:val="ka-GE"/>
        </w:rPr>
        <w:t>ს</w:t>
      </w:r>
      <w:r w:rsidR="00620FFC" w:rsidRPr="00953A89">
        <w:rPr>
          <w:rFonts w:ascii="Sylfaen" w:hAnsi="Sylfaen"/>
          <w:lang w:val="ka-GE"/>
        </w:rPr>
        <w:t xml:space="preserve"> აბონენტის ბრუნვის ისტორია</w:t>
      </w:r>
      <w:r w:rsidR="00337CE9" w:rsidRPr="00953A89">
        <w:rPr>
          <w:rFonts w:ascii="Sylfaen" w:hAnsi="Sylfaen"/>
          <w:lang w:val="ka-GE"/>
        </w:rPr>
        <w:t xml:space="preserve">. </w:t>
      </w:r>
      <w:r w:rsidR="00620FFC" w:rsidRPr="00953A89">
        <w:rPr>
          <w:rFonts w:ascii="Sylfaen" w:hAnsi="Sylfaen"/>
          <w:lang w:val="ka-GE"/>
        </w:rPr>
        <w:t xml:space="preserve">აღნიშნულ დოკუმენტს უნდა ჰქონდეს </w:t>
      </w:r>
      <w:r w:rsidR="00337CE9" w:rsidRPr="00953A89">
        <w:rPr>
          <w:rFonts w:ascii="Sylfaen" w:hAnsi="Sylfaen"/>
          <w:lang w:val="ka-GE"/>
        </w:rPr>
        <w:t xml:space="preserve">ელექტროენერგიის გამანაწილებელი </w:t>
      </w:r>
      <w:r w:rsidR="00620FFC" w:rsidRPr="00953A89">
        <w:rPr>
          <w:rFonts w:ascii="Sylfaen" w:hAnsi="Sylfaen"/>
          <w:lang w:val="ka-GE"/>
        </w:rPr>
        <w:t xml:space="preserve">კომპანიის </w:t>
      </w:r>
      <w:r w:rsidR="00D318FE" w:rsidRPr="00953A89">
        <w:rPr>
          <w:rFonts w:ascii="Sylfaen" w:hAnsi="Sylfaen"/>
          <w:lang w:val="ka-GE"/>
        </w:rPr>
        <w:t xml:space="preserve">ბეჭედი და </w:t>
      </w:r>
      <w:r w:rsidR="00620FFC" w:rsidRPr="00953A89">
        <w:rPr>
          <w:rFonts w:ascii="Sylfaen" w:hAnsi="Sylfaen"/>
          <w:lang w:val="ka-GE"/>
        </w:rPr>
        <w:t>წარმომადგენლის ხელმოწერა</w:t>
      </w:r>
      <w:r w:rsidR="00D318FE" w:rsidRPr="00953A89">
        <w:rPr>
          <w:rFonts w:ascii="Sylfaen" w:hAnsi="Sylfaen"/>
          <w:lang w:val="ka-GE"/>
        </w:rPr>
        <w:t xml:space="preserve">. </w:t>
      </w:r>
      <w:r w:rsidR="00620FFC" w:rsidRPr="00953A89">
        <w:rPr>
          <w:rFonts w:ascii="Sylfaen" w:hAnsi="Sylfaen"/>
          <w:lang w:val="ka-GE"/>
        </w:rPr>
        <w:t>დოკუმენტში მითითებული უნდა იყოს</w:t>
      </w:r>
      <w:r w:rsidR="00D318FE" w:rsidRPr="00953A89">
        <w:rPr>
          <w:rFonts w:ascii="Sylfaen" w:hAnsi="Sylfaen"/>
          <w:lang w:val="ka-GE"/>
        </w:rPr>
        <w:t xml:space="preserve"> </w:t>
      </w:r>
      <w:r w:rsidR="00620FFC" w:rsidRPr="00953A89">
        <w:rPr>
          <w:rFonts w:ascii="Sylfaen" w:hAnsi="Sylfaen"/>
          <w:lang w:val="ka-GE"/>
        </w:rPr>
        <w:t xml:space="preserve">აბონენტის სახელი და გვარი, </w:t>
      </w:r>
      <w:r w:rsidR="00D318FE" w:rsidRPr="00953A89">
        <w:rPr>
          <w:rFonts w:ascii="Sylfaen" w:hAnsi="Sylfaen"/>
          <w:lang w:val="ka-GE"/>
        </w:rPr>
        <w:t xml:space="preserve">აბონენტის </w:t>
      </w:r>
      <w:r w:rsidR="00620FFC" w:rsidRPr="00953A89">
        <w:rPr>
          <w:rFonts w:ascii="Sylfaen" w:hAnsi="Sylfaen"/>
          <w:lang w:val="ka-GE"/>
        </w:rPr>
        <w:t>ნომერი</w:t>
      </w:r>
      <w:r w:rsidR="00D318FE" w:rsidRPr="00953A89">
        <w:rPr>
          <w:rFonts w:ascii="Sylfaen" w:hAnsi="Sylfaen"/>
          <w:lang w:val="ka-GE"/>
        </w:rPr>
        <w:t xml:space="preserve">, აბონენტის </w:t>
      </w:r>
      <w:r w:rsidR="00620FFC" w:rsidRPr="00953A89">
        <w:rPr>
          <w:rFonts w:ascii="Sylfaen" w:hAnsi="Sylfaen"/>
          <w:lang w:val="ka-GE"/>
        </w:rPr>
        <w:t>მისამართი</w:t>
      </w:r>
      <w:r w:rsidR="00D318FE" w:rsidRPr="00953A89">
        <w:rPr>
          <w:rFonts w:ascii="Sylfaen" w:hAnsi="Sylfaen"/>
          <w:lang w:val="ka-GE"/>
        </w:rPr>
        <w:t>, მის მიერ</w:t>
      </w:r>
      <w:r w:rsidR="00620FFC" w:rsidRPr="00953A89">
        <w:rPr>
          <w:rFonts w:ascii="Sylfaen" w:hAnsi="Sylfaen"/>
          <w:lang w:val="ka-GE"/>
        </w:rPr>
        <w:t xml:space="preserve"> ბოლო </w:t>
      </w:r>
      <w:r w:rsidR="008166D3" w:rsidRPr="00953A89">
        <w:rPr>
          <w:rFonts w:ascii="Sylfaen" w:hAnsi="Sylfaen"/>
          <w:lang w:val="en-GB"/>
        </w:rPr>
        <w:t>12</w:t>
      </w:r>
      <w:r w:rsidR="00620FFC" w:rsidRPr="00953A89">
        <w:rPr>
          <w:rFonts w:ascii="Sylfaen" w:hAnsi="Sylfaen"/>
          <w:lang w:val="ka-GE"/>
        </w:rPr>
        <w:t xml:space="preserve"> თვის განმავლობაში განხორციელებული ოპერაციები</w:t>
      </w:r>
      <w:r w:rsidR="00D318FE" w:rsidRPr="00953A89">
        <w:rPr>
          <w:rFonts w:ascii="Sylfaen" w:hAnsi="Sylfaen"/>
          <w:lang w:val="ka-GE"/>
        </w:rPr>
        <w:t>ს თარიღები და ხარჯები</w:t>
      </w:r>
      <w:r w:rsidR="00620FFC" w:rsidRPr="00953A89">
        <w:rPr>
          <w:rFonts w:ascii="Sylfaen" w:hAnsi="Sylfaen"/>
          <w:lang w:val="ka-GE"/>
        </w:rPr>
        <w:t>);</w:t>
      </w:r>
    </w:p>
    <w:p w14:paraId="56A35094" w14:textId="77777777" w:rsidR="001F5B2C" w:rsidRPr="00953A89" w:rsidRDefault="00B91F01" w:rsidP="000F50FB">
      <w:pPr>
        <w:pStyle w:val="ListParagraph"/>
        <w:numPr>
          <w:ilvl w:val="0"/>
          <w:numId w:val="1"/>
        </w:numPr>
        <w:jc w:val="both"/>
        <w:rPr>
          <w:rFonts w:ascii="Sylfaen" w:hAnsi="Sylfaen"/>
          <w:lang w:val="ka-GE"/>
        </w:rPr>
      </w:pPr>
      <w:r w:rsidRPr="00953A89">
        <w:rPr>
          <w:rFonts w:ascii="Sylfaen" w:hAnsi="Sylfaen"/>
          <w:lang w:val="ka-GE"/>
        </w:rPr>
        <w:t xml:space="preserve">წესის </w:t>
      </w:r>
      <w:r w:rsidRPr="00953A89">
        <w:rPr>
          <w:rFonts w:ascii="Sylfaen" w:hAnsi="Sylfaen"/>
          <w:b/>
          <w:lang w:val="ka-GE"/>
        </w:rPr>
        <w:t>დანართი N1</w:t>
      </w:r>
      <w:r w:rsidRPr="00953A89">
        <w:rPr>
          <w:rFonts w:ascii="Sylfaen" w:hAnsi="Sylfaen"/>
          <w:lang w:val="ka-GE"/>
        </w:rPr>
        <w:t>-ით</w:t>
      </w:r>
      <w:r w:rsidR="001F5B2C" w:rsidRPr="00953A89">
        <w:rPr>
          <w:rFonts w:ascii="Sylfaen" w:hAnsi="Sylfaen"/>
          <w:lang w:val="ka-GE"/>
        </w:rPr>
        <w:t xml:space="preserve"> განსაზღვრულ კრიტერიუმებთან ობიექტის შესაბამისობის დამადასტურებელი ფოტომასალა</w:t>
      </w:r>
      <w:r w:rsidR="006D5252" w:rsidRPr="00953A89">
        <w:rPr>
          <w:rFonts w:ascii="Sylfaen" w:hAnsi="Sylfaen"/>
          <w:lang w:val="ka-GE"/>
        </w:rPr>
        <w:t xml:space="preserve"> (</w:t>
      </w:r>
      <w:r w:rsidR="000F50FB" w:rsidRPr="00953A89">
        <w:rPr>
          <w:rFonts w:ascii="Sylfaen" w:hAnsi="Sylfaen"/>
          <w:lang w:val="ka-GE"/>
        </w:rPr>
        <w:t xml:space="preserve">განაცხადს </w:t>
      </w:r>
      <w:r w:rsidR="006D5252" w:rsidRPr="00953A89">
        <w:rPr>
          <w:rFonts w:ascii="Sylfaen" w:hAnsi="Sylfaen"/>
          <w:lang w:val="ka-GE"/>
        </w:rPr>
        <w:t>სავალდებულოა დაერთოს მინიმუმ 5 ფოტო</w:t>
      </w:r>
      <w:r w:rsidR="000F50FB" w:rsidRPr="00953A89">
        <w:rPr>
          <w:rFonts w:ascii="Sylfaen" w:hAnsi="Sylfaen"/>
          <w:lang w:val="ka-GE"/>
        </w:rPr>
        <w:t>, რომლებიც ასახავს</w:t>
      </w:r>
      <w:r w:rsidR="006D5252" w:rsidRPr="00953A89">
        <w:rPr>
          <w:rFonts w:ascii="Sylfaen" w:hAnsi="Sylfaen"/>
          <w:lang w:val="ka-GE"/>
        </w:rPr>
        <w:t xml:space="preserve">: </w:t>
      </w:r>
      <w:r w:rsidR="00BF64FA" w:rsidRPr="00953A89">
        <w:rPr>
          <w:rFonts w:ascii="Sylfaen" w:hAnsi="Sylfaen"/>
          <w:lang w:val="ka-GE"/>
        </w:rPr>
        <w:t>1)</w:t>
      </w:r>
      <w:r w:rsidR="006D5252" w:rsidRPr="00953A89">
        <w:rPr>
          <w:rFonts w:ascii="Sylfaen" w:hAnsi="Sylfaen"/>
          <w:lang w:val="ka-GE"/>
        </w:rPr>
        <w:t>ეზო-კარ-მიდამოს საერთო ხედ</w:t>
      </w:r>
      <w:r w:rsidR="000F50FB" w:rsidRPr="00953A89">
        <w:rPr>
          <w:rFonts w:ascii="Sylfaen" w:hAnsi="Sylfaen"/>
          <w:lang w:val="ka-GE"/>
        </w:rPr>
        <w:t>ს</w:t>
      </w:r>
      <w:r w:rsidR="006D5252" w:rsidRPr="00953A89">
        <w:rPr>
          <w:rFonts w:ascii="Sylfaen" w:hAnsi="Sylfaen"/>
          <w:lang w:val="ka-GE"/>
        </w:rPr>
        <w:t xml:space="preserve">, </w:t>
      </w:r>
      <w:r w:rsidR="00BF64FA" w:rsidRPr="00953A89">
        <w:rPr>
          <w:rFonts w:ascii="Sylfaen" w:hAnsi="Sylfaen"/>
          <w:lang w:val="ka-GE"/>
        </w:rPr>
        <w:t>2)</w:t>
      </w:r>
      <w:r w:rsidR="006D5252" w:rsidRPr="00953A89">
        <w:rPr>
          <w:rFonts w:ascii="Sylfaen" w:hAnsi="Sylfaen"/>
          <w:lang w:val="ka-GE"/>
        </w:rPr>
        <w:t>უშუალოდ ობიექტის საერთო ხედ</w:t>
      </w:r>
      <w:r w:rsidR="000F50FB" w:rsidRPr="00953A89">
        <w:rPr>
          <w:rFonts w:ascii="Sylfaen" w:hAnsi="Sylfaen"/>
          <w:lang w:val="ka-GE"/>
        </w:rPr>
        <w:t>ს</w:t>
      </w:r>
      <w:r w:rsidR="006D5252" w:rsidRPr="00953A89">
        <w:rPr>
          <w:rFonts w:ascii="Sylfaen" w:hAnsi="Sylfaen"/>
          <w:lang w:val="ka-GE"/>
        </w:rPr>
        <w:t xml:space="preserve">, </w:t>
      </w:r>
      <w:r w:rsidR="00BF64FA" w:rsidRPr="00953A89">
        <w:rPr>
          <w:rFonts w:ascii="Sylfaen" w:hAnsi="Sylfaen"/>
          <w:lang w:val="ka-GE"/>
        </w:rPr>
        <w:t>3)</w:t>
      </w:r>
      <w:r w:rsidR="006D5252" w:rsidRPr="00953A89">
        <w:rPr>
          <w:rFonts w:ascii="Sylfaen" w:hAnsi="Sylfaen"/>
          <w:lang w:val="ka-GE"/>
        </w:rPr>
        <w:t xml:space="preserve">სტუმრების დასასხდომად განკუთვნილი </w:t>
      </w:r>
      <w:r w:rsidR="000F50FB" w:rsidRPr="00953A89">
        <w:rPr>
          <w:rFonts w:ascii="Sylfaen" w:hAnsi="Sylfaen"/>
          <w:lang w:val="ka-GE"/>
        </w:rPr>
        <w:t>სივრცეს</w:t>
      </w:r>
      <w:r w:rsidR="006D5252" w:rsidRPr="00953A89">
        <w:rPr>
          <w:rFonts w:ascii="Sylfaen" w:hAnsi="Sylfaen"/>
          <w:lang w:val="ka-GE"/>
        </w:rPr>
        <w:t xml:space="preserve">, </w:t>
      </w:r>
      <w:r w:rsidR="00BF64FA" w:rsidRPr="00953A89">
        <w:rPr>
          <w:rFonts w:ascii="Sylfaen" w:hAnsi="Sylfaen"/>
          <w:lang w:val="ka-GE"/>
        </w:rPr>
        <w:t>4)</w:t>
      </w:r>
      <w:r w:rsidR="000F50FB" w:rsidRPr="00953A89">
        <w:rPr>
          <w:rFonts w:ascii="Sylfaen" w:hAnsi="Sylfaen"/>
          <w:lang w:val="ka-GE"/>
        </w:rPr>
        <w:t xml:space="preserve">კერძების მოსამზადებლად ცალკე არსებულ </w:t>
      </w:r>
      <w:r w:rsidR="006D5252" w:rsidRPr="00953A89">
        <w:rPr>
          <w:rFonts w:ascii="Sylfaen" w:hAnsi="Sylfaen"/>
          <w:lang w:val="ka-GE"/>
        </w:rPr>
        <w:t>სამზარეულოს,</w:t>
      </w:r>
      <w:r w:rsidR="000F50FB" w:rsidRPr="00953A89">
        <w:rPr>
          <w:rFonts w:ascii="Sylfaen" w:hAnsi="Sylfaen"/>
          <w:lang w:val="ka-GE"/>
        </w:rPr>
        <w:t xml:space="preserve"> </w:t>
      </w:r>
      <w:r w:rsidR="00BF64FA" w:rsidRPr="00953A89">
        <w:rPr>
          <w:rFonts w:ascii="Sylfaen" w:hAnsi="Sylfaen"/>
          <w:lang w:val="ka-GE"/>
        </w:rPr>
        <w:t>5)</w:t>
      </w:r>
      <w:r w:rsidR="000F50FB" w:rsidRPr="00953A89">
        <w:rPr>
          <w:rFonts w:ascii="Sylfaen" w:hAnsi="Sylfaen"/>
          <w:lang w:val="ka-GE"/>
        </w:rPr>
        <w:t xml:space="preserve">სტუმრებისთვის განკუთვნილ </w:t>
      </w:r>
      <w:r w:rsidR="00721559" w:rsidRPr="00953A89">
        <w:rPr>
          <w:rFonts w:ascii="Sylfaen" w:hAnsi="Sylfaen"/>
          <w:lang w:val="ka-GE"/>
        </w:rPr>
        <w:t>სველ</w:t>
      </w:r>
      <w:r w:rsidR="00721559" w:rsidRPr="00953A89">
        <w:rPr>
          <w:rFonts w:ascii="Sylfaen" w:hAnsi="Sylfaen"/>
          <w:lang w:val="en-GB"/>
        </w:rPr>
        <w:t xml:space="preserve"> </w:t>
      </w:r>
      <w:r w:rsidR="000F50FB" w:rsidRPr="00953A89">
        <w:rPr>
          <w:rFonts w:ascii="Sylfaen" w:hAnsi="Sylfaen"/>
          <w:lang w:val="ka-GE"/>
        </w:rPr>
        <w:t>წერტილს</w:t>
      </w:r>
      <w:r w:rsidR="008D36A6" w:rsidRPr="00953A89">
        <w:rPr>
          <w:rFonts w:ascii="Sylfaen" w:hAnsi="Sylfaen"/>
          <w:lang w:val="ka-GE"/>
        </w:rPr>
        <w:t>;</w:t>
      </w:r>
      <w:r w:rsidR="006D5252" w:rsidRPr="00953A89">
        <w:rPr>
          <w:rFonts w:ascii="Sylfaen" w:hAnsi="Sylfaen"/>
          <w:lang w:val="ka-GE"/>
        </w:rPr>
        <w:t xml:space="preserve"> </w:t>
      </w:r>
      <w:r w:rsidR="000F50FB" w:rsidRPr="00953A89">
        <w:rPr>
          <w:rFonts w:ascii="Sylfaen" w:hAnsi="Sylfaen"/>
          <w:lang w:val="ka-GE"/>
        </w:rPr>
        <w:t xml:space="preserve">აგრეთვე, განაცხადს </w:t>
      </w:r>
      <w:r w:rsidR="006D5252" w:rsidRPr="00953A89">
        <w:rPr>
          <w:rFonts w:ascii="Sylfaen" w:hAnsi="Sylfaen"/>
          <w:lang w:val="ka-GE"/>
        </w:rPr>
        <w:t xml:space="preserve">სასურველია დაერთოს: </w:t>
      </w:r>
      <w:r w:rsidR="00721559" w:rsidRPr="00953A89">
        <w:rPr>
          <w:rFonts w:ascii="Sylfaen" w:hAnsi="Sylfaen"/>
          <w:lang w:val="ka-GE"/>
        </w:rPr>
        <w:t xml:space="preserve">ობიექტის ძირითადი კერძების </w:t>
      </w:r>
      <w:r w:rsidR="006D5252" w:rsidRPr="00953A89">
        <w:rPr>
          <w:rFonts w:ascii="Sylfaen" w:hAnsi="Sylfaen"/>
          <w:lang w:val="ka-GE"/>
        </w:rPr>
        <w:t>მენიუს ფოტო, საწარმოო და სამასპინძლო ჭურჭლეულის ფოტო</w:t>
      </w:r>
      <w:r w:rsidR="000F50FB" w:rsidRPr="00953A89">
        <w:rPr>
          <w:rFonts w:ascii="Sylfaen" w:hAnsi="Sylfaen"/>
          <w:lang w:val="ka-GE"/>
        </w:rPr>
        <w:t>, სტუმრების გამასპინძლების პროცესის ფოტო</w:t>
      </w:r>
      <w:r w:rsidR="006D5252" w:rsidRPr="00953A89">
        <w:rPr>
          <w:rFonts w:ascii="Sylfaen" w:hAnsi="Sylfaen"/>
          <w:lang w:val="ka-GE"/>
        </w:rPr>
        <w:t>);</w:t>
      </w:r>
    </w:p>
    <w:p w14:paraId="525727DD" w14:textId="77777777" w:rsidR="008D36A6" w:rsidRPr="00953A89" w:rsidRDefault="00C65C2C" w:rsidP="008D36A6">
      <w:pPr>
        <w:pStyle w:val="ListParagraph"/>
        <w:numPr>
          <w:ilvl w:val="0"/>
          <w:numId w:val="1"/>
        </w:numPr>
        <w:jc w:val="both"/>
        <w:rPr>
          <w:rFonts w:ascii="Sylfaen" w:hAnsi="Sylfaen"/>
          <w:lang w:val="ka-GE"/>
        </w:rPr>
      </w:pPr>
      <w:r w:rsidRPr="00953A89">
        <w:rPr>
          <w:rFonts w:ascii="Sylfaen" w:hAnsi="Sylfaen"/>
          <w:lang w:val="ka-GE"/>
        </w:rPr>
        <w:t xml:space="preserve">ავთენტური </w:t>
      </w:r>
      <w:r w:rsidR="008D36A6" w:rsidRPr="00953A89">
        <w:rPr>
          <w:rFonts w:ascii="Sylfaen" w:hAnsi="Sylfaen"/>
          <w:lang w:val="ka-GE"/>
        </w:rPr>
        <w:t>დოკუმენტი, რომელიც ადასტურებს, რომ მასპინძელს გავლილი აქვს პირველადი სამედიცინო დახმარების ტრენინგი (არსებობის შემთხვევაში);</w:t>
      </w:r>
    </w:p>
    <w:p w14:paraId="74A12AEA" w14:textId="77777777" w:rsidR="008D36A6" w:rsidRPr="00953A89" w:rsidRDefault="00C65C2C" w:rsidP="008D36A6">
      <w:pPr>
        <w:pStyle w:val="ListParagraph"/>
        <w:numPr>
          <w:ilvl w:val="0"/>
          <w:numId w:val="1"/>
        </w:numPr>
        <w:jc w:val="both"/>
        <w:rPr>
          <w:rFonts w:ascii="Sylfaen" w:hAnsi="Sylfaen"/>
          <w:lang w:val="ka-GE"/>
        </w:rPr>
      </w:pPr>
      <w:r w:rsidRPr="00953A89">
        <w:rPr>
          <w:rFonts w:ascii="Sylfaen" w:hAnsi="Sylfaen"/>
          <w:lang w:val="ka-GE"/>
        </w:rPr>
        <w:t xml:space="preserve">ავთენტური </w:t>
      </w:r>
      <w:r w:rsidR="008D36A6" w:rsidRPr="00953A89">
        <w:rPr>
          <w:rFonts w:ascii="Sylfaen" w:hAnsi="Sylfaen"/>
          <w:lang w:val="ka-GE"/>
        </w:rPr>
        <w:t>დოკუმენტი, რომელიც ადასტურებს, რომ მასპინძელს გავლილი აქვს სახანძრო უსაფრთხოების ტრენინგი (არსებობის შემთხვევაში).</w:t>
      </w:r>
    </w:p>
    <w:p w14:paraId="65F846D8" w14:textId="77777777" w:rsidR="008D36A6" w:rsidRPr="00953A89" w:rsidRDefault="008D36A6" w:rsidP="008D36A6">
      <w:pPr>
        <w:pStyle w:val="ListParagraph"/>
        <w:jc w:val="both"/>
        <w:rPr>
          <w:rFonts w:ascii="Sylfaen" w:hAnsi="Sylfaen"/>
          <w:lang w:val="ka-GE"/>
        </w:rPr>
      </w:pPr>
    </w:p>
    <w:p w14:paraId="00C2C5C8" w14:textId="77777777" w:rsidR="001F5B2C" w:rsidRPr="00953A89" w:rsidRDefault="001F5B2C" w:rsidP="001F5B2C">
      <w:pPr>
        <w:jc w:val="both"/>
        <w:rPr>
          <w:rFonts w:ascii="Sylfaen" w:hAnsi="Sylfaen"/>
          <w:b/>
          <w:lang w:val="ka-GE"/>
        </w:rPr>
      </w:pPr>
      <w:r w:rsidRPr="00953A89">
        <w:rPr>
          <w:rFonts w:ascii="Sylfaen" w:hAnsi="Sylfaen"/>
          <w:b/>
          <w:lang w:val="ka-GE"/>
        </w:rPr>
        <w:t xml:space="preserve">*ვადასტურებ, რომ ჩემ მიერ წინამდებარე განაცხადში მითითებული ინფორმაცია შეესაბამება სინამდვილეს და სიზუსტეს. </w:t>
      </w:r>
    </w:p>
    <w:p w14:paraId="4B2A400E" w14:textId="77777777" w:rsidR="001F5B2C" w:rsidRPr="00953A89" w:rsidRDefault="0063480A" w:rsidP="001F5B2C">
      <w:pPr>
        <w:jc w:val="both"/>
        <w:rPr>
          <w:rFonts w:ascii="Sylfaen" w:hAnsi="Sylfaen"/>
          <w:b/>
          <w:lang w:val="ka-GE"/>
        </w:rPr>
      </w:pPr>
      <w:r w:rsidRPr="00953A89">
        <w:rPr>
          <w:rFonts w:ascii="Sylfaen" w:hAnsi="Sylfaen"/>
          <w:b/>
          <w:lang w:val="ka-GE"/>
        </w:rPr>
        <w:lastRenderedPageBreak/>
        <w:t>**</w:t>
      </w:r>
      <w:r w:rsidR="001F5B2C" w:rsidRPr="00953A89">
        <w:rPr>
          <w:rFonts w:ascii="Sylfaen" w:hAnsi="Sylfaen"/>
          <w:b/>
          <w:lang w:val="ka-GE"/>
        </w:rPr>
        <w:t xml:space="preserve">თანხმობას ვაცხადებ </w:t>
      </w:r>
      <w:r w:rsidR="00807B00" w:rsidRPr="00953A89">
        <w:rPr>
          <w:rFonts w:ascii="Sylfaen" w:hAnsi="Sylfaen"/>
          <w:b/>
          <w:lang w:val="ka-GE"/>
        </w:rPr>
        <w:t>მასზე</w:t>
      </w:r>
      <w:r w:rsidR="001F5B2C" w:rsidRPr="00953A89">
        <w:rPr>
          <w:rFonts w:ascii="Sylfaen" w:hAnsi="Sylfaen"/>
          <w:b/>
          <w:lang w:val="ka-GE"/>
        </w:rPr>
        <w:t xml:space="preserve">, რომ  </w:t>
      </w:r>
      <w:r w:rsidR="0072346E" w:rsidRPr="00953A89">
        <w:rPr>
          <w:rFonts w:ascii="Sylfaen" w:hAnsi="Sylfaen"/>
          <w:b/>
          <w:lang w:val="ka-GE"/>
        </w:rPr>
        <w:t>პ</w:t>
      </w:r>
      <w:r w:rsidR="001F5B2C" w:rsidRPr="00953A89">
        <w:rPr>
          <w:rFonts w:ascii="Sylfaen" w:hAnsi="Sylfaen"/>
          <w:b/>
          <w:lang w:val="ka-GE"/>
        </w:rPr>
        <w:t xml:space="preserve">როექტის </w:t>
      </w:r>
      <w:r w:rsidR="0072346E" w:rsidRPr="00953A89">
        <w:rPr>
          <w:rFonts w:ascii="Sylfaen" w:hAnsi="Sylfaen"/>
          <w:b/>
          <w:lang w:val="ka-GE"/>
        </w:rPr>
        <w:t xml:space="preserve">„მზისკარი“ </w:t>
      </w:r>
      <w:r w:rsidR="001F5B2C" w:rsidRPr="00953A89">
        <w:rPr>
          <w:rFonts w:ascii="Sylfaen" w:hAnsi="Sylfaen"/>
          <w:b/>
          <w:lang w:val="ka-GE"/>
        </w:rPr>
        <w:t xml:space="preserve">ფარგლებში, ჩემი პერსონალური მონაცემები დამუშავდეს სსიპ საქართველოს ტურიზმის ეროვნული ადმინისტრაციის მიერ. </w:t>
      </w:r>
    </w:p>
    <w:p w14:paraId="2EE82DFB" w14:textId="77777777" w:rsidR="001F5B2C" w:rsidRPr="00953A89" w:rsidRDefault="001F5B2C" w:rsidP="001F5B2C">
      <w:pPr>
        <w:jc w:val="both"/>
        <w:rPr>
          <w:rFonts w:ascii="Sylfaen" w:hAnsi="Sylfaen"/>
          <w:b/>
          <w:lang w:val="ka-GE"/>
        </w:rPr>
      </w:pPr>
      <w:r w:rsidRPr="00953A89">
        <w:rPr>
          <w:rFonts w:ascii="Sylfaen" w:hAnsi="Sylfaen"/>
          <w:b/>
          <w:lang w:val="ka-GE"/>
        </w:rPr>
        <w:t xml:space="preserve">***თანხმობას ვაცხადებ, რომ ჩემი კომპანიის (ობიექტის) ლოგო, საჭიროების შემთხვევაში, ჩემთან დამატებითი შეთანხმების გარეშე, ადმინისტრაციის მიერ გამოყენებულ იქნას შეუზღუდავად. </w:t>
      </w:r>
    </w:p>
    <w:p w14:paraId="3165C819" w14:textId="7292E7D4" w:rsidR="00125779" w:rsidRPr="00953A89" w:rsidRDefault="00125779" w:rsidP="00125779">
      <w:pPr>
        <w:jc w:val="both"/>
        <w:rPr>
          <w:rFonts w:ascii="Sylfaen" w:hAnsi="Sylfaen"/>
          <w:lang w:val="ka-GE"/>
        </w:rPr>
      </w:pPr>
      <w:r w:rsidRPr="00953A89">
        <w:rPr>
          <w:rFonts w:ascii="Sylfaen" w:hAnsi="Sylfaen"/>
          <w:b/>
          <w:lang w:val="ka-GE"/>
        </w:rPr>
        <w:t xml:space="preserve">**** ვადასტურებ, რომ </w:t>
      </w:r>
      <w:r w:rsidRPr="00953A89">
        <w:rPr>
          <w:rFonts w:ascii="Sylfaen" w:hAnsi="Sylfaen"/>
          <w:lang w:val="ka-GE"/>
        </w:rPr>
        <w:t>პროექტ „მზისკარის“ სტატუსის მონიჭების შემთხვევაში</w:t>
      </w:r>
      <w:r w:rsidR="006947B4" w:rsidRPr="00953A89">
        <w:rPr>
          <w:rFonts w:ascii="Sylfaen" w:hAnsi="Sylfaen"/>
          <w:lang w:val="ka-GE"/>
        </w:rPr>
        <w:t>,</w:t>
      </w:r>
      <w:r w:rsidRPr="00953A89">
        <w:rPr>
          <w:rFonts w:ascii="Sylfaen" w:hAnsi="Sylfaen"/>
          <w:lang w:val="ka-GE"/>
        </w:rPr>
        <w:t xml:space="preserve"> ვიღებ შემდეგ ვალდებულებებს: </w:t>
      </w:r>
    </w:p>
    <w:p w14:paraId="28BA2DBE" w14:textId="77777777" w:rsidR="00125779" w:rsidRPr="00953A89" w:rsidRDefault="00125779" w:rsidP="00125779">
      <w:pPr>
        <w:pStyle w:val="ListParagraph"/>
        <w:numPr>
          <w:ilvl w:val="0"/>
          <w:numId w:val="4"/>
        </w:numPr>
        <w:spacing w:line="259" w:lineRule="auto"/>
        <w:jc w:val="both"/>
        <w:rPr>
          <w:rFonts w:ascii="Sylfaen" w:hAnsi="Sylfaen"/>
          <w:lang w:val="ka-GE"/>
        </w:rPr>
      </w:pPr>
      <w:r w:rsidRPr="00953A89">
        <w:rPr>
          <w:rFonts w:ascii="Sylfaen" w:hAnsi="Sylfaen"/>
          <w:lang w:val="ka-GE"/>
        </w:rPr>
        <w:t>ბენეფიციარი ობიექტის საქმიანობის გაგრძელება — არანაკლებ 3 წლის განმავლობაში.</w:t>
      </w:r>
    </w:p>
    <w:p w14:paraId="09799084" w14:textId="77777777" w:rsidR="00125779" w:rsidRPr="00953A89" w:rsidRDefault="00125779" w:rsidP="00125779">
      <w:pPr>
        <w:pStyle w:val="ListParagraph"/>
        <w:numPr>
          <w:ilvl w:val="0"/>
          <w:numId w:val="4"/>
        </w:numPr>
        <w:spacing w:line="259" w:lineRule="auto"/>
        <w:jc w:val="both"/>
        <w:rPr>
          <w:rFonts w:ascii="Sylfaen" w:hAnsi="Sylfaen"/>
          <w:lang w:val="ka-GE"/>
        </w:rPr>
      </w:pPr>
      <w:r w:rsidRPr="00953A89">
        <w:rPr>
          <w:rFonts w:ascii="Sylfaen" w:hAnsi="Sylfaen"/>
          <w:lang w:val="ka-GE"/>
        </w:rPr>
        <w:t>მონაწილეობა ადმინისტრაციის მიერ ორგანიზებულ ღონისძიებებში, მათ შორის: მასტერკლასები, ფესტივალები, ვორქშოფები, პანელური დისკუსიები, მედია ჩართვები და სხვა აქტივობები.</w:t>
      </w:r>
    </w:p>
    <w:p w14:paraId="17A9DE2A" w14:textId="77777777" w:rsidR="00125779" w:rsidRPr="00953A89" w:rsidRDefault="00125779" w:rsidP="00125779">
      <w:pPr>
        <w:pStyle w:val="ListParagraph"/>
        <w:numPr>
          <w:ilvl w:val="0"/>
          <w:numId w:val="4"/>
        </w:numPr>
        <w:spacing w:line="259" w:lineRule="auto"/>
        <w:jc w:val="both"/>
        <w:rPr>
          <w:rFonts w:ascii="Sylfaen" w:hAnsi="Sylfaen"/>
          <w:lang w:val="ka-GE"/>
        </w:rPr>
      </w:pPr>
      <w:r w:rsidRPr="00953A89">
        <w:rPr>
          <w:rFonts w:ascii="Sylfaen" w:hAnsi="Sylfaen"/>
          <w:lang w:val="ka-GE"/>
        </w:rPr>
        <w:t>პროფესიული ეთიკის, ქცევის, მომსახურების სტანდარტების და პროექტის კრიტერიუმების დაცვა.</w:t>
      </w:r>
    </w:p>
    <w:p w14:paraId="6ABCAC4D" w14:textId="77777777" w:rsidR="00125779" w:rsidRPr="00953A89" w:rsidRDefault="00125779" w:rsidP="00125779">
      <w:pPr>
        <w:pStyle w:val="ListParagraph"/>
        <w:numPr>
          <w:ilvl w:val="0"/>
          <w:numId w:val="4"/>
        </w:numPr>
        <w:spacing w:line="259" w:lineRule="auto"/>
        <w:jc w:val="both"/>
        <w:rPr>
          <w:rFonts w:ascii="Sylfaen" w:hAnsi="Sylfaen"/>
          <w:lang w:val="ka-GE"/>
        </w:rPr>
      </w:pPr>
      <w:r w:rsidRPr="00953A89">
        <w:rPr>
          <w:rFonts w:ascii="Sylfaen" w:hAnsi="Sylfaen"/>
          <w:lang w:val="ka-GE"/>
        </w:rPr>
        <w:t>ადმინისტრაციისთვის მიწოდებული ინფორმაციის სიზუსტისა და საჭიროების შემთხვევაში მისი განახლების უზრუნველყოფა.</w:t>
      </w:r>
    </w:p>
    <w:p w14:paraId="632AE4E8" w14:textId="77777777" w:rsidR="00125779" w:rsidRPr="00953A89" w:rsidRDefault="00125779" w:rsidP="00125779">
      <w:pPr>
        <w:pStyle w:val="ListParagraph"/>
        <w:numPr>
          <w:ilvl w:val="0"/>
          <w:numId w:val="4"/>
        </w:numPr>
        <w:spacing w:line="259" w:lineRule="auto"/>
        <w:jc w:val="both"/>
        <w:rPr>
          <w:rFonts w:ascii="Sylfaen" w:hAnsi="Sylfaen"/>
          <w:lang w:val="ka-GE"/>
        </w:rPr>
      </w:pPr>
      <w:r w:rsidRPr="00953A89">
        <w:rPr>
          <w:rFonts w:ascii="Sylfaen" w:hAnsi="Sylfaen"/>
          <w:lang w:val="ka-GE"/>
        </w:rPr>
        <w:t>ადმინისტრაციის მიერ გადაცემული „მზისკარის“ ბრენდირებული მაიდენტიფიცირებელი აბრის გამოყენება ობიექტის შესასვლელთან ან შესაბამის მოსათავსებელ ადგილას, ბენეფიციარის საქმიანობის საჯაროდ იდენტიფიცირებისთვის.</w:t>
      </w:r>
    </w:p>
    <w:p w14:paraId="7F9C7770" w14:textId="77777777" w:rsidR="00125779" w:rsidRPr="00953A89" w:rsidRDefault="00125779" w:rsidP="00125779">
      <w:pPr>
        <w:pStyle w:val="ListParagraph"/>
        <w:numPr>
          <w:ilvl w:val="0"/>
          <w:numId w:val="4"/>
        </w:numPr>
        <w:spacing w:line="259" w:lineRule="auto"/>
        <w:jc w:val="both"/>
        <w:rPr>
          <w:rFonts w:ascii="Sylfaen" w:hAnsi="Sylfaen"/>
          <w:lang w:val="ka-GE"/>
        </w:rPr>
      </w:pPr>
      <w:r w:rsidRPr="00953A89">
        <w:rPr>
          <w:rFonts w:ascii="Sylfaen" w:hAnsi="Sylfaen"/>
          <w:lang w:val="ka-GE"/>
        </w:rPr>
        <w:t>ადმინისტრაციის მიერ დამონტაჟებული „მზისკარის“ ბრენდირებული მაიდენტიფიცირებელი მანიშნებლების გამოყენება ობიექტის შესასვლელთან ან შესაბამის გზისგასაყარებზე, ბენეფიციარის საქმიანობის საჯაროდ იდენტიფიცირებისთვის.</w:t>
      </w:r>
    </w:p>
    <w:p w14:paraId="309EF7C1" w14:textId="77777777" w:rsidR="00125779" w:rsidRPr="00953A89" w:rsidRDefault="00125779" w:rsidP="00125779">
      <w:pPr>
        <w:pStyle w:val="ListParagraph"/>
        <w:numPr>
          <w:ilvl w:val="0"/>
          <w:numId w:val="4"/>
        </w:numPr>
        <w:spacing w:line="259" w:lineRule="auto"/>
        <w:jc w:val="both"/>
        <w:rPr>
          <w:rFonts w:ascii="Sylfaen" w:hAnsi="Sylfaen"/>
          <w:lang w:val="ka-GE"/>
        </w:rPr>
      </w:pPr>
      <w:r w:rsidRPr="00953A89">
        <w:rPr>
          <w:rFonts w:ascii="Sylfaen" w:hAnsi="Sylfaen"/>
          <w:lang w:val="ka-GE"/>
        </w:rPr>
        <w:t>ადმინისტრაციის მიერ გადაცემული „მზისკარის“ ბრენდირებული აღჭურვილობის (წინსაფარი, მზარეულის ქუდი, სუფრა და სხვა) გამოყენება მომსახურების გაწევისას — პროექტის ვიზუალური იდენტობის შენარჩუნების, მაღალი სტანდარტების დაცის და სტუმრებთან ეფექტიანი კომუნიკაციის უზრუნველსაყოფად.</w:t>
      </w:r>
    </w:p>
    <w:p w14:paraId="4B210163" w14:textId="77777777" w:rsidR="00771729" w:rsidRPr="00953A89" w:rsidRDefault="00771729" w:rsidP="001F5B2C">
      <w:pPr>
        <w:rPr>
          <w:rFonts w:ascii="Sylfaen" w:hAnsi="Sylfaen"/>
          <w:b/>
          <w:lang w:val="ka-GE"/>
        </w:rPr>
      </w:pPr>
    </w:p>
    <w:p w14:paraId="4C3EFE1E" w14:textId="77777777" w:rsidR="00263315" w:rsidRPr="00953A89" w:rsidRDefault="00263315" w:rsidP="00263315">
      <w:pPr>
        <w:spacing w:line="600" w:lineRule="auto"/>
        <w:rPr>
          <w:rFonts w:ascii="Sylfaen" w:hAnsi="Sylfaen"/>
          <w:b/>
          <w:lang w:val="ka-GE"/>
        </w:rPr>
      </w:pPr>
      <w:r w:rsidRPr="00953A89">
        <w:rPr>
          <w:rFonts w:ascii="Sylfaen" w:hAnsi="Sylfaen"/>
          <w:b/>
          <w:lang w:val="ka-GE"/>
        </w:rPr>
        <w:t xml:space="preserve">ხელმოწერა </w:t>
      </w:r>
      <w:r w:rsidRPr="00CA7032">
        <w:rPr>
          <w:rFonts w:ascii="Sylfaen" w:hAnsi="Sylfaen"/>
          <w:b/>
          <w:color w:val="FF0000"/>
          <w:lang w:val="ka-GE"/>
        </w:rPr>
        <w:t xml:space="preserve">(სავალდებულოა): </w:t>
      </w:r>
    </w:p>
    <w:p w14:paraId="44C603E2" w14:textId="622EAAC5" w:rsidR="00FA37EF" w:rsidRPr="00953A89" w:rsidRDefault="00263315" w:rsidP="00263315">
      <w:r w:rsidRPr="00953A89">
        <w:rPr>
          <w:rFonts w:ascii="Sylfaen" w:hAnsi="Sylfaen"/>
          <w:b/>
          <w:lang w:val="ka-GE"/>
        </w:rPr>
        <w:t>თარიღი:</w:t>
      </w:r>
      <w:r w:rsidRPr="00953A89">
        <w:rPr>
          <w:rFonts w:ascii="Sylfaen" w:hAnsi="Sylfaen"/>
          <w:b/>
          <w:lang w:val="ka-GE"/>
        </w:rPr>
        <w:br/>
      </w:r>
      <w:r w:rsidRPr="00CA7032">
        <w:rPr>
          <w:rFonts w:ascii="Sylfaen" w:hAnsi="Sylfaen"/>
          <w:b/>
          <w:color w:val="FF0000"/>
          <w:lang w:val="ka-GE"/>
        </w:rPr>
        <w:t>(გამოგზავნის დღის, თვის და წლის მითითება სავალდებულოა)</w:t>
      </w:r>
    </w:p>
    <w:sectPr w:rsidR="00FA37EF" w:rsidRPr="00953A8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4D932" w14:textId="77777777" w:rsidR="00AB3365" w:rsidRDefault="00AB3365" w:rsidP="006470B8">
      <w:pPr>
        <w:spacing w:after="0" w:line="240" w:lineRule="auto"/>
      </w:pPr>
      <w:r>
        <w:separator/>
      </w:r>
    </w:p>
  </w:endnote>
  <w:endnote w:type="continuationSeparator" w:id="0">
    <w:p w14:paraId="0E5E7C7E" w14:textId="77777777" w:rsidR="00AB3365" w:rsidRDefault="00AB3365" w:rsidP="00647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9764514"/>
      <w:docPartObj>
        <w:docPartGallery w:val="Page Numbers (Bottom of Page)"/>
        <w:docPartUnique/>
      </w:docPartObj>
    </w:sdtPr>
    <w:sdtEndPr>
      <w:rPr>
        <w:noProof/>
      </w:rPr>
    </w:sdtEndPr>
    <w:sdtContent>
      <w:p w14:paraId="4E06B1EF" w14:textId="36E39AED" w:rsidR="006470B8" w:rsidRDefault="006470B8">
        <w:pPr>
          <w:pStyle w:val="Footer"/>
          <w:jc w:val="right"/>
        </w:pPr>
        <w:r>
          <w:fldChar w:fldCharType="begin"/>
        </w:r>
        <w:r>
          <w:instrText xml:space="preserve"> PAGE   \* MERGEFORMAT </w:instrText>
        </w:r>
        <w:r>
          <w:fldChar w:fldCharType="separate"/>
        </w:r>
        <w:r w:rsidR="00D86C71">
          <w:rPr>
            <w:noProof/>
          </w:rPr>
          <w:t>1</w:t>
        </w:r>
        <w:r>
          <w:rPr>
            <w:noProof/>
          </w:rPr>
          <w:fldChar w:fldCharType="end"/>
        </w:r>
      </w:p>
    </w:sdtContent>
  </w:sdt>
  <w:p w14:paraId="71E4FC02" w14:textId="77777777" w:rsidR="006470B8" w:rsidRDefault="006470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D36DC" w14:textId="77777777" w:rsidR="00AB3365" w:rsidRDefault="00AB3365" w:rsidP="006470B8">
      <w:pPr>
        <w:spacing w:after="0" w:line="240" w:lineRule="auto"/>
      </w:pPr>
      <w:r>
        <w:separator/>
      </w:r>
    </w:p>
  </w:footnote>
  <w:footnote w:type="continuationSeparator" w:id="0">
    <w:p w14:paraId="51C0A629" w14:textId="77777777" w:rsidR="00AB3365" w:rsidRDefault="00AB3365" w:rsidP="006470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C0391"/>
    <w:multiLevelType w:val="multilevel"/>
    <w:tmpl w:val="F7120C80"/>
    <w:lvl w:ilvl="0">
      <w:start w:val="14"/>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0237C7C"/>
    <w:multiLevelType w:val="hybridMultilevel"/>
    <w:tmpl w:val="D31C6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B51BC9"/>
    <w:multiLevelType w:val="hybridMultilevel"/>
    <w:tmpl w:val="492EDC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5353D7D"/>
    <w:multiLevelType w:val="multilevel"/>
    <w:tmpl w:val="5A48DAFE"/>
    <w:lvl w:ilvl="0">
      <w:start w:val="1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7E1"/>
    <w:rsid w:val="00083081"/>
    <w:rsid w:val="000A140D"/>
    <w:rsid w:val="000A75FB"/>
    <w:rsid w:val="000F4406"/>
    <w:rsid w:val="000F50FB"/>
    <w:rsid w:val="001079AA"/>
    <w:rsid w:val="00125779"/>
    <w:rsid w:val="001623E6"/>
    <w:rsid w:val="00173890"/>
    <w:rsid w:val="001A554A"/>
    <w:rsid w:val="001A6FA6"/>
    <w:rsid w:val="001E6155"/>
    <w:rsid w:val="001F5B2C"/>
    <w:rsid w:val="001F6D29"/>
    <w:rsid w:val="00207297"/>
    <w:rsid w:val="002278A8"/>
    <w:rsid w:val="0023525F"/>
    <w:rsid w:val="00263315"/>
    <w:rsid w:val="00275C07"/>
    <w:rsid w:val="00283135"/>
    <w:rsid w:val="00295175"/>
    <w:rsid w:val="00296B55"/>
    <w:rsid w:val="002A1C2F"/>
    <w:rsid w:val="002C6A8C"/>
    <w:rsid w:val="002E1AF5"/>
    <w:rsid w:val="00303EE9"/>
    <w:rsid w:val="00337CE9"/>
    <w:rsid w:val="00340BC1"/>
    <w:rsid w:val="00366463"/>
    <w:rsid w:val="003710AA"/>
    <w:rsid w:val="00397CF8"/>
    <w:rsid w:val="003A7005"/>
    <w:rsid w:val="003B5D6D"/>
    <w:rsid w:val="003F5176"/>
    <w:rsid w:val="00403231"/>
    <w:rsid w:val="004262D0"/>
    <w:rsid w:val="00440468"/>
    <w:rsid w:val="00450730"/>
    <w:rsid w:val="004515D8"/>
    <w:rsid w:val="00465D1E"/>
    <w:rsid w:val="004A006F"/>
    <w:rsid w:val="004A1A63"/>
    <w:rsid w:val="004B2644"/>
    <w:rsid w:val="004D61C8"/>
    <w:rsid w:val="00502432"/>
    <w:rsid w:val="005677BD"/>
    <w:rsid w:val="005E11BF"/>
    <w:rsid w:val="005E434E"/>
    <w:rsid w:val="00620FFC"/>
    <w:rsid w:val="0063480A"/>
    <w:rsid w:val="006470B8"/>
    <w:rsid w:val="00650511"/>
    <w:rsid w:val="00651D34"/>
    <w:rsid w:val="00657196"/>
    <w:rsid w:val="006947B4"/>
    <w:rsid w:val="006C5090"/>
    <w:rsid w:val="006D5252"/>
    <w:rsid w:val="006F0BD6"/>
    <w:rsid w:val="00703BB5"/>
    <w:rsid w:val="007167FA"/>
    <w:rsid w:val="00716EDF"/>
    <w:rsid w:val="00721559"/>
    <w:rsid w:val="0072346E"/>
    <w:rsid w:val="007327E1"/>
    <w:rsid w:val="00765D75"/>
    <w:rsid w:val="00771729"/>
    <w:rsid w:val="007C67A0"/>
    <w:rsid w:val="00807B00"/>
    <w:rsid w:val="008166D3"/>
    <w:rsid w:val="00821873"/>
    <w:rsid w:val="008A58E3"/>
    <w:rsid w:val="008D36A6"/>
    <w:rsid w:val="008F2A33"/>
    <w:rsid w:val="008F7420"/>
    <w:rsid w:val="00932240"/>
    <w:rsid w:val="00935C73"/>
    <w:rsid w:val="0095117B"/>
    <w:rsid w:val="00953A89"/>
    <w:rsid w:val="009B46C6"/>
    <w:rsid w:val="009D10F5"/>
    <w:rsid w:val="009D3FF0"/>
    <w:rsid w:val="00A07B46"/>
    <w:rsid w:val="00A66B31"/>
    <w:rsid w:val="00A81F1A"/>
    <w:rsid w:val="00AB3365"/>
    <w:rsid w:val="00AB5C9A"/>
    <w:rsid w:val="00AC7E8B"/>
    <w:rsid w:val="00AE4294"/>
    <w:rsid w:val="00B1072C"/>
    <w:rsid w:val="00B11501"/>
    <w:rsid w:val="00B354C6"/>
    <w:rsid w:val="00B61ACA"/>
    <w:rsid w:val="00B8293C"/>
    <w:rsid w:val="00B857B8"/>
    <w:rsid w:val="00B91F01"/>
    <w:rsid w:val="00BA48D4"/>
    <w:rsid w:val="00BE614B"/>
    <w:rsid w:val="00BF4A25"/>
    <w:rsid w:val="00BF64FA"/>
    <w:rsid w:val="00C65C2C"/>
    <w:rsid w:val="00C7574F"/>
    <w:rsid w:val="00C96661"/>
    <w:rsid w:val="00C972F9"/>
    <w:rsid w:val="00CA7032"/>
    <w:rsid w:val="00CF1100"/>
    <w:rsid w:val="00CF21FD"/>
    <w:rsid w:val="00D318FE"/>
    <w:rsid w:val="00D36FC4"/>
    <w:rsid w:val="00D52406"/>
    <w:rsid w:val="00D66268"/>
    <w:rsid w:val="00D86C71"/>
    <w:rsid w:val="00D91930"/>
    <w:rsid w:val="00E16C27"/>
    <w:rsid w:val="00E24FDF"/>
    <w:rsid w:val="00E2510D"/>
    <w:rsid w:val="00E61BDC"/>
    <w:rsid w:val="00E61ECC"/>
    <w:rsid w:val="00E6340A"/>
    <w:rsid w:val="00E81718"/>
    <w:rsid w:val="00EC1BA4"/>
    <w:rsid w:val="00ED0F54"/>
    <w:rsid w:val="00ED1A96"/>
    <w:rsid w:val="00ED6AD2"/>
    <w:rsid w:val="00EE1206"/>
    <w:rsid w:val="00F1069E"/>
    <w:rsid w:val="00F11F4E"/>
    <w:rsid w:val="00F16582"/>
    <w:rsid w:val="00F2211B"/>
    <w:rsid w:val="00F26087"/>
    <w:rsid w:val="00F330E8"/>
    <w:rsid w:val="00F36867"/>
    <w:rsid w:val="00F40FA7"/>
    <w:rsid w:val="00F61A61"/>
    <w:rsid w:val="00F83283"/>
    <w:rsid w:val="00FA37EF"/>
    <w:rsid w:val="00FC2211"/>
    <w:rsid w:val="00FD53DE"/>
    <w:rsid w:val="00FE5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91C2"/>
  <w15:chartTrackingRefBased/>
  <w15:docId w15:val="{1E385D76-9794-49E9-8CB0-8131331D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B2C"/>
    <w:pPr>
      <w:spacing w:line="254"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B2C"/>
    <w:pPr>
      <w:spacing w:line="256" w:lineRule="auto"/>
      <w:ind w:left="720"/>
      <w:contextualSpacing/>
    </w:pPr>
    <w:rPr>
      <w:lang w:val="en-US"/>
    </w:rPr>
  </w:style>
  <w:style w:type="paragraph" w:styleId="BalloonText">
    <w:name w:val="Balloon Text"/>
    <w:basedOn w:val="Normal"/>
    <w:link w:val="BalloonTextChar"/>
    <w:uiPriority w:val="99"/>
    <w:semiHidden/>
    <w:unhideWhenUsed/>
    <w:rsid w:val="003F51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176"/>
    <w:rPr>
      <w:rFonts w:ascii="Segoe UI" w:hAnsi="Segoe UI" w:cs="Segoe UI"/>
      <w:sz w:val="18"/>
      <w:szCs w:val="18"/>
    </w:rPr>
  </w:style>
  <w:style w:type="paragraph" w:styleId="Header">
    <w:name w:val="header"/>
    <w:basedOn w:val="Normal"/>
    <w:link w:val="HeaderChar"/>
    <w:uiPriority w:val="99"/>
    <w:unhideWhenUsed/>
    <w:rsid w:val="006470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0B8"/>
  </w:style>
  <w:style w:type="paragraph" w:styleId="Footer">
    <w:name w:val="footer"/>
    <w:basedOn w:val="Normal"/>
    <w:link w:val="FooterChar"/>
    <w:uiPriority w:val="99"/>
    <w:unhideWhenUsed/>
    <w:rsid w:val="006470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0B8"/>
  </w:style>
  <w:style w:type="character" w:styleId="CommentReference">
    <w:name w:val="annotation reference"/>
    <w:basedOn w:val="DefaultParagraphFont"/>
    <w:uiPriority w:val="99"/>
    <w:semiHidden/>
    <w:unhideWhenUsed/>
    <w:rsid w:val="00F26087"/>
    <w:rPr>
      <w:sz w:val="16"/>
      <w:szCs w:val="16"/>
    </w:rPr>
  </w:style>
  <w:style w:type="paragraph" w:styleId="CommentText">
    <w:name w:val="annotation text"/>
    <w:basedOn w:val="Normal"/>
    <w:link w:val="CommentTextChar"/>
    <w:uiPriority w:val="99"/>
    <w:semiHidden/>
    <w:unhideWhenUsed/>
    <w:rsid w:val="00F26087"/>
    <w:pPr>
      <w:spacing w:line="240" w:lineRule="auto"/>
    </w:pPr>
    <w:rPr>
      <w:sz w:val="20"/>
      <w:szCs w:val="20"/>
    </w:rPr>
  </w:style>
  <w:style w:type="character" w:customStyle="1" w:styleId="CommentTextChar">
    <w:name w:val="Comment Text Char"/>
    <w:basedOn w:val="DefaultParagraphFont"/>
    <w:link w:val="CommentText"/>
    <w:uiPriority w:val="99"/>
    <w:semiHidden/>
    <w:rsid w:val="00F26087"/>
    <w:rPr>
      <w:sz w:val="20"/>
      <w:szCs w:val="20"/>
    </w:rPr>
  </w:style>
  <w:style w:type="paragraph" w:styleId="CommentSubject">
    <w:name w:val="annotation subject"/>
    <w:basedOn w:val="CommentText"/>
    <w:next w:val="CommentText"/>
    <w:link w:val="CommentSubjectChar"/>
    <w:uiPriority w:val="99"/>
    <w:semiHidden/>
    <w:unhideWhenUsed/>
    <w:rsid w:val="00F26087"/>
    <w:rPr>
      <w:b/>
      <w:bCs/>
    </w:rPr>
  </w:style>
  <w:style w:type="character" w:customStyle="1" w:styleId="CommentSubjectChar">
    <w:name w:val="Comment Subject Char"/>
    <w:basedOn w:val="CommentTextChar"/>
    <w:link w:val="CommentSubject"/>
    <w:uiPriority w:val="99"/>
    <w:semiHidden/>
    <w:rsid w:val="00F260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840379">
      <w:bodyDiv w:val="1"/>
      <w:marLeft w:val="0"/>
      <w:marRight w:val="0"/>
      <w:marTop w:val="0"/>
      <w:marBottom w:val="0"/>
      <w:divBdr>
        <w:top w:val="none" w:sz="0" w:space="0" w:color="auto"/>
        <w:left w:val="none" w:sz="0" w:space="0" w:color="auto"/>
        <w:bottom w:val="none" w:sz="0" w:space="0" w:color="auto"/>
        <w:right w:val="none" w:sz="0" w:space="0" w:color="auto"/>
      </w:divBdr>
    </w:div>
    <w:div w:id="184702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695FB-96E0-4352-8135-041517EAF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1532</Words>
  <Characters>8736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Chubinishvili</dc:creator>
  <cp:keywords/>
  <dc:description/>
  <cp:lastModifiedBy>Irine Giorgidze</cp:lastModifiedBy>
  <cp:revision>2</cp:revision>
  <cp:lastPrinted>2025-04-04T06:33:00Z</cp:lastPrinted>
  <dcterms:created xsi:type="dcterms:W3CDTF">2026-01-29T13:56:00Z</dcterms:created>
  <dcterms:modified xsi:type="dcterms:W3CDTF">2026-01-29T13:56:00Z</dcterms:modified>
</cp:coreProperties>
</file>